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0C0" w:rsidRPr="00FF30C0" w:rsidRDefault="00FF30C0" w:rsidP="00FF30C0">
      <w:pPr>
        <w:jc w:val="center"/>
        <w:rPr>
          <w:rFonts w:ascii="Times New Roman" w:hAnsi="Times New Roman" w:cs="Times New Roman"/>
          <w:b/>
          <w:sz w:val="32"/>
          <w:szCs w:val="32"/>
        </w:rPr>
      </w:pPr>
      <w:r w:rsidRPr="00FF30C0">
        <w:rPr>
          <w:rFonts w:ascii="Times New Roman" w:hAnsi="Times New Roman" w:cs="Times New Roman"/>
          <w:b/>
          <w:sz w:val="32"/>
          <w:szCs w:val="32"/>
        </w:rPr>
        <w:t>Opis Przedmiotu Zamówienia</w:t>
      </w:r>
    </w:p>
    <w:p w:rsidR="00D248EF" w:rsidRPr="00FF30C0" w:rsidRDefault="00374602" w:rsidP="00FF30C0">
      <w:pPr>
        <w:jc w:val="both"/>
        <w:rPr>
          <w:rFonts w:ascii="Times New Roman" w:hAnsi="Times New Roman" w:cs="Times New Roman"/>
          <w:b/>
          <w:sz w:val="32"/>
          <w:szCs w:val="24"/>
        </w:rPr>
      </w:pPr>
      <w:r w:rsidRPr="002B0E2D">
        <w:rPr>
          <w:rFonts w:ascii="Times New Roman" w:hAnsi="Times New Roman" w:cs="Times New Roman"/>
          <w:sz w:val="32"/>
          <w:szCs w:val="32"/>
        </w:rPr>
        <w:t xml:space="preserve">Wykonanie robót budowlanych w ramach zadania  </w:t>
      </w:r>
      <w:r w:rsidR="00324E05" w:rsidRPr="002B0E2D">
        <w:rPr>
          <w:rFonts w:ascii="Times New Roman" w:eastAsia="Calibri" w:hAnsi="Times New Roman" w:cs="Times New Roman"/>
          <w:sz w:val="32"/>
          <w:szCs w:val="32"/>
        </w:rPr>
        <w:t>pn</w:t>
      </w:r>
      <w:r w:rsidR="00324E05" w:rsidRPr="00FF30C0">
        <w:rPr>
          <w:rFonts w:ascii="Times New Roman" w:eastAsia="Calibri" w:hAnsi="Times New Roman" w:cs="Times New Roman"/>
          <w:b/>
          <w:sz w:val="40"/>
          <w:szCs w:val="32"/>
        </w:rPr>
        <w:t xml:space="preserve">. </w:t>
      </w:r>
      <w:r w:rsidR="00FF30C0" w:rsidRPr="00FF30C0">
        <w:rPr>
          <w:rFonts w:ascii="Times New Roman" w:hAnsi="Times New Roman" w:cs="Times New Roman"/>
          <w:b/>
          <w:sz w:val="28"/>
        </w:rPr>
        <w:t>Budowa kompleksu sportowego Orlik 2025 przy ul. Zielnej w Skarżysku-Kamiennej”</w:t>
      </w:r>
    </w:p>
    <w:p w:rsidR="00D248EF" w:rsidRPr="002B0E2D" w:rsidRDefault="00743DD1" w:rsidP="00FF30C0">
      <w:pPr>
        <w:jc w:val="both"/>
        <w:rPr>
          <w:rFonts w:ascii="Times New Roman" w:hAnsi="Times New Roman" w:cs="Times New Roman"/>
          <w:b/>
          <w:sz w:val="28"/>
          <w:szCs w:val="24"/>
          <w:u w:val="single"/>
        </w:rPr>
      </w:pPr>
      <w:r w:rsidRPr="002B0E2D">
        <w:rPr>
          <w:rFonts w:ascii="Times New Roman" w:hAnsi="Times New Roman" w:cs="Times New Roman"/>
          <w:b/>
          <w:sz w:val="28"/>
          <w:szCs w:val="24"/>
          <w:u w:val="single"/>
        </w:rPr>
        <w:t>1</w:t>
      </w:r>
      <w:r w:rsidR="00D248EF" w:rsidRPr="002B0E2D">
        <w:rPr>
          <w:rFonts w:ascii="Times New Roman" w:hAnsi="Times New Roman" w:cs="Times New Roman"/>
          <w:b/>
          <w:sz w:val="28"/>
          <w:szCs w:val="24"/>
          <w:u w:val="single"/>
        </w:rPr>
        <w:t xml:space="preserve">. </w:t>
      </w:r>
      <w:r w:rsidRPr="002B0E2D">
        <w:rPr>
          <w:rFonts w:ascii="Times New Roman" w:hAnsi="Times New Roman" w:cs="Times New Roman"/>
          <w:b/>
          <w:sz w:val="28"/>
          <w:szCs w:val="24"/>
          <w:u w:val="single"/>
        </w:rPr>
        <w:t>Informacje</w:t>
      </w:r>
      <w:r w:rsidR="00D248EF" w:rsidRPr="002B0E2D">
        <w:rPr>
          <w:rFonts w:ascii="Times New Roman" w:hAnsi="Times New Roman" w:cs="Times New Roman"/>
          <w:b/>
          <w:sz w:val="28"/>
          <w:szCs w:val="24"/>
          <w:u w:val="single"/>
        </w:rPr>
        <w:t xml:space="preserve"> ogólne.</w:t>
      </w:r>
    </w:p>
    <w:p w:rsidR="00743DD1" w:rsidRPr="002B0E2D" w:rsidRDefault="00743DD1" w:rsidP="00FF30C0">
      <w:pPr>
        <w:spacing w:before="120" w:beforeAutospacing="0"/>
        <w:jc w:val="both"/>
        <w:rPr>
          <w:rFonts w:ascii="Times New Roman" w:hAnsi="Times New Roman" w:cs="Times New Roman"/>
          <w:b/>
          <w:sz w:val="28"/>
          <w:szCs w:val="24"/>
        </w:rPr>
      </w:pPr>
      <w:r w:rsidRPr="002B0E2D">
        <w:rPr>
          <w:rFonts w:ascii="Times New Roman" w:hAnsi="Times New Roman" w:cs="Times New Roman"/>
          <w:b/>
          <w:sz w:val="28"/>
          <w:szCs w:val="24"/>
        </w:rPr>
        <w:t>1.1. Przedmiot zamówienia.</w:t>
      </w:r>
    </w:p>
    <w:p w:rsidR="00276948" w:rsidRPr="002B0E2D" w:rsidRDefault="00276948" w:rsidP="00FF30C0">
      <w:pPr>
        <w:pStyle w:val="NormalnyWeb"/>
        <w:spacing w:before="0" w:beforeAutospacing="0" w:after="0" w:afterAutospacing="0"/>
        <w:jc w:val="both"/>
      </w:pPr>
      <w:r w:rsidRPr="002B0E2D">
        <w:t>Przebudowa kompleksu boisk sportowych ORLIK przy ul. Zielnej w Skarżysku-Kamiennej wraz z przebudową przyłącza ciepłowniczego do budynku Szkoły Podstawowej nr 7</w:t>
      </w:r>
      <w:r w:rsidR="00374602" w:rsidRPr="002B0E2D">
        <w:t xml:space="preserve"> ramach</w:t>
      </w:r>
      <w:r w:rsidR="00D248EF" w:rsidRPr="002B0E2D">
        <w:t xml:space="preserve"> zadania inwestycyjnego pn</w:t>
      </w:r>
      <w:r w:rsidR="00CC1D9F">
        <w:rPr>
          <w:rFonts w:eastAsia="Calibri"/>
          <w:b/>
        </w:rPr>
        <w:t xml:space="preserve"> </w:t>
      </w:r>
      <w:r w:rsidR="0081008E">
        <w:rPr>
          <w:rFonts w:eastAsia="Calibri"/>
          <w:b/>
        </w:rPr>
        <w:t>„</w:t>
      </w:r>
      <w:r w:rsidR="0081008E" w:rsidRPr="0081008E">
        <w:rPr>
          <w:b/>
          <w:szCs w:val="22"/>
        </w:rPr>
        <w:t>Budowa kompleksu sportowego Orlik 2025 przy ul. Zielnej w Skarżysku-Kamiennej</w:t>
      </w:r>
      <w:r w:rsidR="0081008E">
        <w:rPr>
          <w:b/>
          <w:szCs w:val="22"/>
        </w:rPr>
        <w:t>”</w:t>
      </w:r>
      <w:r w:rsidR="0081008E" w:rsidRPr="0081008E">
        <w:rPr>
          <w:rFonts w:eastAsia="Calibri"/>
          <w:sz w:val="28"/>
        </w:rPr>
        <w:t xml:space="preserve"> </w:t>
      </w:r>
      <w:r w:rsidR="00D248EF" w:rsidRPr="002B0E2D">
        <w:rPr>
          <w:rFonts w:eastAsia="Calibri"/>
        </w:rPr>
        <w:t xml:space="preserve">na podst. </w:t>
      </w:r>
      <w:r w:rsidR="00324E05" w:rsidRPr="002B0E2D">
        <w:rPr>
          <w:rFonts w:eastAsia="Calibri"/>
        </w:rPr>
        <w:t>dokumentacji projektowej</w:t>
      </w:r>
      <w:r w:rsidRPr="002B0E2D">
        <w:rPr>
          <w:rFonts w:eastAsia="Calibri"/>
        </w:rPr>
        <w:t xml:space="preserve"> w skład której wchodzi:</w:t>
      </w:r>
      <w:r w:rsidRPr="002B0E2D">
        <w:t xml:space="preserve"> </w:t>
      </w:r>
    </w:p>
    <w:p w:rsidR="00276948" w:rsidRPr="002B0E2D" w:rsidRDefault="001359BF" w:rsidP="00FF30C0">
      <w:pPr>
        <w:pStyle w:val="NormalnyWeb"/>
        <w:numPr>
          <w:ilvl w:val="0"/>
          <w:numId w:val="1"/>
        </w:numPr>
        <w:spacing w:before="0" w:beforeAutospacing="0" w:after="0" w:afterAutospacing="0"/>
        <w:jc w:val="both"/>
      </w:pPr>
      <w:r>
        <w:t>D</w:t>
      </w:r>
      <w:r w:rsidR="00276948" w:rsidRPr="002B0E2D">
        <w:t>okumentacja projektowa przebudowy kompleksu boisk sportowych ORLIK</w:t>
      </w:r>
      <w:r>
        <w:t>.</w:t>
      </w:r>
    </w:p>
    <w:p w:rsidR="00276948" w:rsidRPr="002B0E2D" w:rsidRDefault="001359BF" w:rsidP="00FF30C0">
      <w:pPr>
        <w:pStyle w:val="NormalnyWeb"/>
        <w:numPr>
          <w:ilvl w:val="0"/>
          <w:numId w:val="1"/>
        </w:numPr>
        <w:spacing w:before="0" w:beforeAutospacing="0" w:after="0" w:afterAutospacing="0"/>
        <w:jc w:val="both"/>
      </w:pPr>
      <w:r>
        <w:t>D</w:t>
      </w:r>
      <w:r w:rsidR="00276948" w:rsidRPr="002B0E2D">
        <w:t>okumentacją projektow</w:t>
      </w:r>
      <w:r w:rsidR="00136B68" w:rsidRPr="002B0E2D">
        <w:t>a</w:t>
      </w:r>
      <w:r w:rsidR="00276948" w:rsidRPr="002B0E2D">
        <w:t xml:space="preserve"> przebudowy przyłącza ciepłowniczego DN65/140</w:t>
      </w:r>
      <w:r>
        <w:t>.</w:t>
      </w:r>
    </w:p>
    <w:p w:rsidR="00276948" w:rsidRPr="002B0E2D" w:rsidRDefault="00276948" w:rsidP="00FF30C0">
      <w:pPr>
        <w:pStyle w:val="NormalnyWeb"/>
        <w:numPr>
          <w:ilvl w:val="0"/>
          <w:numId w:val="1"/>
        </w:numPr>
        <w:spacing w:before="0" w:beforeAutospacing="0" w:after="0" w:afterAutospacing="0"/>
        <w:jc w:val="both"/>
      </w:pPr>
      <w:r w:rsidRPr="002B0E2D">
        <w:t>Specyfikacja Techniczn</w:t>
      </w:r>
      <w:r w:rsidR="00063D41" w:rsidRPr="002B0E2D">
        <w:t>a</w:t>
      </w:r>
      <w:r w:rsidRPr="002B0E2D">
        <w:t xml:space="preserve"> Wykonania i Odbioru Robót Budowlanych (STWiOR)</w:t>
      </w:r>
      <w:r w:rsidR="001359BF">
        <w:t>.</w:t>
      </w:r>
    </w:p>
    <w:p w:rsidR="00276948" w:rsidRPr="002B0E2D" w:rsidRDefault="001359BF" w:rsidP="00FF30C0">
      <w:pPr>
        <w:pStyle w:val="NormalnyWeb"/>
        <w:numPr>
          <w:ilvl w:val="0"/>
          <w:numId w:val="1"/>
        </w:numPr>
        <w:spacing w:before="0" w:beforeAutospacing="0" w:after="0" w:afterAutospacing="0"/>
        <w:jc w:val="both"/>
      </w:pPr>
      <w:r>
        <w:t>W</w:t>
      </w:r>
      <w:r w:rsidR="00276948" w:rsidRPr="002B0E2D">
        <w:t>arunki techniczn</w:t>
      </w:r>
      <w:r w:rsidR="00063D41" w:rsidRPr="002B0E2D">
        <w:t>e</w:t>
      </w:r>
      <w:r w:rsidR="00276948" w:rsidRPr="002B0E2D">
        <w:t xml:space="preserve"> gestor</w:t>
      </w:r>
      <w:r w:rsidR="00063D41" w:rsidRPr="002B0E2D">
        <w:t>a</w:t>
      </w:r>
      <w:r w:rsidR="00276948" w:rsidRPr="002B0E2D">
        <w:t xml:space="preserve"> sieci (Celsium)</w:t>
      </w:r>
      <w:r>
        <w:t>.</w:t>
      </w:r>
    </w:p>
    <w:p w:rsidR="0005067F" w:rsidRPr="002B0E2D" w:rsidRDefault="0005067F" w:rsidP="00FF30C0">
      <w:pPr>
        <w:spacing w:before="0" w:beforeAutospacing="0"/>
        <w:jc w:val="both"/>
        <w:rPr>
          <w:rFonts w:ascii="Times New Roman" w:hAnsi="Times New Roman" w:cs="Times New Roman"/>
          <w:sz w:val="24"/>
          <w:szCs w:val="24"/>
        </w:rPr>
      </w:pPr>
    </w:p>
    <w:p w:rsidR="00B04AC4" w:rsidRDefault="0035581F" w:rsidP="00FF30C0">
      <w:pPr>
        <w:spacing w:before="0" w:beforeAutospacing="0"/>
        <w:jc w:val="both"/>
        <w:rPr>
          <w:rFonts w:ascii="Times New Roman" w:hAnsi="Times New Roman" w:cs="Times New Roman"/>
          <w:b/>
          <w:sz w:val="28"/>
          <w:szCs w:val="24"/>
        </w:rPr>
      </w:pPr>
      <w:r w:rsidRPr="002B0E2D">
        <w:rPr>
          <w:rFonts w:ascii="Times New Roman" w:hAnsi="Times New Roman" w:cs="Times New Roman"/>
          <w:b/>
          <w:sz w:val="28"/>
          <w:szCs w:val="24"/>
        </w:rPr>
        <w:t>1.2. Kody CPV:</w:t>
      </w:r>
    </w:p>
    <w:p w:rsidR="00B04AC4" w:rsidRPr="00B04AC4" w:rsidRDefault="00B04AC4" w:rsidP="00FF30C0">
      <w:pPr>
        <w:spacing w:before="0" w:beforeAutospacing="0"/>
        <w:jc w:val="both"/>
        <w:rPr>
          <w:rFonts w:ascii="Times New Roman" w:hAnsi="Times New Roman" w:cs="Times New Roman"/>
          <w:b/>
          <w:sz w:val="28"/>
          <w:szCs w:val="24"/>
        </w:rPr>
      </w:pPr>
      <w:r w:rsidRPr="00B04AC4">
        <w:rPr>
          <w:rFonts w:ascii="Times New Roman" w:hAnsi="Times New Roman" w:cs="Times New Roman"/>
          <w:b/>
          <w:bCs/>
          <w:sz w:val="24"/>
          <w:szCs w:val="24"/>
        </w:rPr>
        <w:t>Główny kod CPV:</w:t>
      </w:r>
    </w:p>
    <w:p w:rsidR="00B04AC4" w:rsidRPr="00B04AC4" w:rsidRDefault="00B04AC4" w:rsidP="00C73C41">
      <w:pPr>
        <w:pStyle w:val="Akapitzlist"/>
        <w:numPr>
          <w:ilvl w:val="0"/>
          <w:numId w:val="38"/>
        </w:numPr>
        <w:autoSpaceDE w:val="0"/>
        <w:autoSpaceDN w:val="0"/>
        <w:adjustRightInd w:val="0"/>
        <w:spacing w:before="0" w:beforeAutospacing="0" w:after="240"/>
        <w:ind w:left="709"/>
        <w:jc w:val="both"/>
        <w:rPr>
          <w:rFonts w:ascii="Times New Roman" w:hAnsi="Times New Roman" w:cs="Times New Roman"/>
          <w:sz w:val="24"/>
          <w:szCs w:val="24"/>
        </w:rPr>
      </w:pPr>
      <w:r w:rsidRPr="00B04AC4">
        <w:rPr>
          <w:rFonts w:ascii="Times New Roman" w:hAnsi="Times New Roman" w:cs="Times New Roman"/>
          <w:sz w:val="24"/>
          <w:szCs w:val="24"/>
        </w:rPr>
        <w:t xml:space="preserve">45000000-7 – Roboty budowlane </w:t>
      </w:r>
    </w:p>
    <w:p w:rsidR="00B04AC4" w:rsidRPr="00B04AC4" w:rsidRDefault="00B04AC4" w:rsidP="00FF30C0">
      <w:pPr>
        <w:spacing w:after="120"/>
        <w:jc w:val="both"/>
        <w:rPr>
          <w:rFonts w:ascii="Times New Roman" w:hAnsi="Times New Roman" w:cs="Times New Roman"/>
          <w:b/>
          <w:bCs/>
          <w:sz w:val="24"/>
          <w:szCs w:val="24"/>
        </w:rPr>
      </w:pPr>
      <w:r w:rsidRPr="00B04AC4">
        <w:rPr>
          <w:rFonts w:ascii="Times New Roman" w:hAnsi="Times New Roman" w:cs="Times New Roman"/>
          <w:b/>
          <w:bCs/>
          <w:sz w:val="24"/>
          <w:szCs w:val="24"/>
        </w:rPr>
        <w:t>Dodatkowe kody CPV:</w:t>
      </w:r>
    </w:p>
    <w:p w:rsidR="00B04AC4" w:rsidRDefault="00B04AC4" w:rsidP="00C73C41">
      <w:pPr>
        <w:pStyle w:val="NormalnyWeb"/>
        <w:numPr>
          <w:ilvl w:val="0"/>
          <w:numId w:val="37"/>
        </w:numPr>
        <w:spacing w:before="0" w:beforeAutospacing="0" w:after="0" w:afterAutospacing="0"/>
        <w:ind w:left="709"/>
        <w:jc w:val="both"/>
      </w:pPr>
      <w:r w:rsidRPr="002B0E2D">
        <w:t>45212200-8 – Roboty budowlane w zakresie obiektów sportowych</w:t>
      </w:r>
    </w:p>
    <w:p w:rsidR="00B04AC4" w:rsidRDefault="00B04AC4" w:rsidP="00C73C41">
      <w:pPr>
        <w:pStyle w:val="NormalnyWeb"/>
        <w:numPr>
          <w:ilvl w:val="0"/>
          <w:numId w:val="37"/>
        </w:numPr>
        <w:spacing w:before="0" w:beforeAutospacing="0" w:after="0" w:afterAutospacing="0"/>
        <w:ind w:left="709"/>
        <w:jc w:val="both"/>
      </w:pPr>
      <w:r w:rsidRPr="002B0E2D">
        <w:t xml:space="preserve">45110000-1 – Roboty </w:t>
      </w:r>
      <w:r>
        <w:t>w zakresie burzenia i rozbiórki obiektów budowlanych; roboty ziemne</w:t>
      </w:r>
    </w:p>
    <w:p w:rsidR="00B04AC4" w:rsidRDefault="00B04AC4" w:rsidP="00C73C41">
      <w:pPr>
        <w:pStyle w:val="NormalnyWeb"/>
        <w:numPr>
          <w:ilvl w:val="0"/>
          <w:numId w:val="37"/>
        </w:numPr>
        <w:spacing w:before="0" w:beforeAutospacing="0" w:after="0" w:afterAutospacing="0"/>
        <w:ind w:left="709"/>
        <w:jc w:val="both"/>
      </w:pPr>
      <w:r w:rsidRPr="002B0E2D">
        <w:t>45232452-5 – Roboty odwadniające</w:t>
      </w:r>
    </w:p>
    <w:p w:rsidR="00B04AC4" w:rsidRDefault="00B04AC4" w:rsidP="00C73C41">
      <w:pPr>
        <w:pStyle w:val="NormalnyWeb"/>
        <w:numPr>
          <w:ilvl w:val="0"/>
          <w:numId w:val="37"/>
        </w:numPr>
        <w:spacing w:before="0" w:beforeAutospacing="0" w:after="0" w:afterAutospacing="0"/>
        <w:ind w:left="709"/>
        <w:jc w:val="both"/>
      </w:pPr>
      <w:r w:rsidRPr="002B0E2D">
        <w:t>45316100-6 – Instalowanie urządzeń oświetlenia zewnętrznego</w:t>
      </w:r>
    </w:p>
    <w:p w:rsidR="00B04AC4" w:rsidRPr="00344E98" w:rsidRDefault="00B04AC4" w:rsidP="00C73C41">
      <w:pPr>
        <w:pStyle w:val="NormalnyWeb"/>
        <w:numPr>
          <w:ilvl w:val="0"/>
          <w:numId w:val="37"/>
        </w:numPr>
        <w:spacing w:before="0" w:beforeAutospacing="0" w:after="0" w:afterAutospacing="0"/>
        <w:ind w:left="709"/>
        <w:jc w:val="both"/>
      </w:pPr>
      <w:r w:rsidRPr="002B0E2D">
        <w:t xml:space="preserve">45231100-6 – </w:t>
      </w:r>
      <w:r>
        <w:t>Ogólne roboty budowlane związane z budową rurociągów</w:t>
      </w:r>
    </w:p>
    <w:p w:rsidR="00743DD1" w:rsidRPr="002B0E2D" w:rsidRDefault="00743DD1" w:rsidP="00FF30C0">
      <w:pPr>
        <w:spacing w:before="120" w:beforeAutospacing="0"/>
        <w:jc w:val="both"/>
        <w:rPr>
          <w:rFonts w:ascii="Times New Roman" w:eastAsia="Calibri" w:hAnsi="Times New Roman" w:cs="Times New Roman"/>
          <w:b/>
          <w:sz w:val="28"/>
          <w:szCs w:val="24"/>
        </w:rPr>
      </w:pPr>
      <w:r w:rsidRPr="002B0E2D">
        <w:rPr>
          <w:rFonts w:ascii="Times New Roman" w:eastAsia="Calibri" w:hAnsi="Times New Roman" w:cs="Times New Roman"/>
          <w:b/>
          <w:sz w:val="28"/>
          <w:szCs w:val="24"/>
        </w:rPr>
        <w:t>1.</w:t>
      </w:r>
      <w:r w:rsidR="002B0E2D" w:rsidRPr="002B0E2D">
        <w:rPr>
          <w:rFonts w:ascii="Times New Roman" w:eastAsia="Calibri" w:hAnsi="Times New Roman" w:cs="Times New Roman"/>
          <w:b/>
          <w:sz w:val="28"/>
          <w:szCs w:val="24"/>
        </w:rPr>
        <w:t>3</w:t>
      </w:r>
      <w:r w:rsidRPr="002B0E2D">
        <w:rPr>
          <w:rFonts w:ascii="Times New Roman" w:eastAsia="Calibri" w:hAnsi="Times New Roman" w:cs="Times New Roman"/>
          <w:b/>
          <w:sz w:val="28"/>
          <w:szCs w:val="24"/>
        </w:rPr>
        <w:t xml:space="preserve"> Lokalizacja inwestycji.</w:t>
      </w:r>
    </w:p>
    <w:p w:rsidR="00743DD1" w:rsidRPr="002B0E2D" w:rsidRDefault="00136B68" w:rsidP="00FF30C0">
      <w:pPr>
        <w:spacing w:before="0" w:beforeAutospacing="0"/>
        <w:jc w:val="both"/>
        <w:rPr>
          <w:rFonts w:ascii="Times New Roman" w:hAnsi="Times New Roman" w:cs="Times New Roman"/>
          <w:color w:val="000000" w:themeColor="text1"/>
          <w:sz w:val="24"/>
          <w:szCs w:val="24"/>
        </w:rPr>
      </w:pPr>
      <w:r w:rsidRPr="002B0E2D">
        <w:rPr>
          <w:rFonts w:ascii="Times New Roman" w:hAnsi="Times New Roman" w:cs="Times New Roman"/>
          <w:sz w:val="24"/>
          <w:szCs w:val="24"/>
        </w:rPr>
        <w:t xml:space="preserve">Roboty będą prowadzone na terenie działki ewidencyjnej nr </w:t>
      </w:r>
      <w:r w:rsidRPr="002B0E2D">
        <w:rPr>
          <w:rStyle w:val="Pogrubienie"/>
          <w:rFonts w:ascii="Times New Roman" w:hAnsi="Times New Roman" w:cs="Times New Roman"/>
          <w:sz w:val="24"/>
          <w:szCs w:val="24"/>
        </w:rPr>
        <w:t>97/2</w:t>
      </w:r>
      <w:r w:rsidRPr="002B0E2D">
        <w:rPr>
          <w:rFonts w:ascii="Times New Roman" w:hAnsi="Times New Roman" w:cs="Times New Roman"/>
          <w:sz w:val="24"/>
          <w:szCs w:val="24"/>
        </w:rPr>
        <w:t>, obręb Gór</w:t>
      </w:r>
      <w:r w:rsidR="00493F6C">
        <w:rPr>
          <w:rFonts w:ascii="Times New Roman" w:hAnsi="Times New Roman" w:cs="Times New Roman"/>
          <w:sz w:val="24"/>
          <w:szCs w:val="24"/>
        </w:rPr>
        <w:t>n</w:t>
      </w:r>
      <w:r w:rsidRPr="002B0E2D">
        <w:rPr>
          <w:rFonts w:ascii="Times New Roman" w:hAnsi="Times New Roman" w:cs="Times New Roman"/>
          <w:sz w:val="24"/>
          <w:szCs w:val="24"/>
        </w:rPr>
        <w:t>a Kamienna, przy ul. Zielnej 29 w Skarżysku-Kamiennej, na terenie Szkoły Podstawowej nr 7.</w:t>
      </w:r>
      <w:r w:rsidR="004D48CE" w:rsidRPr="002B0E2D">
        <w:rPr>
          <w:rStyle w:val="Pogrubienie"/>
          <w:rFonts w:ascii="Times New Roman" w:hAnsi="Times New Roman" w:cs="Times New Roman"/>
          <w:b w:val="0"/>
          <w:color w:val="000000" w:themeColor="text1"/>
          <w:sz w:val="24"/>
          <w:szCs w:val="24"/>
          <w:shd w:val="clear" w:color="auto" w:fill="FFFFFF"/>
        </w:rPr>
        <w:t>"</w:t>
      </w:r>
    </w:p>
    <w:p w:rsidR="006770C2" w:rsidRPr="002B0E2D" w:rsidRDefault="006770C2" w:rsidP="00FF30C0">
      <w:pPr>
        <w:spacing w:before="0" w:beforeAutospacing="0"/>
        <w:jc w:val="both"/>
        <w:rPr>
          <w:rFonts w:ascii="Times New Roman" w:hAnsi="Times New Roman" w:cs="Times New Roman"/>
          <w:sz w:val="24"/>
          <w:szCs w:val="24"/>
        </w:rPr>
      </w:pPr>
    </w:p>
    <w:p w:rsidR="00136B68" w:rsidRPr="002B0E2D" w:rsidRDefault="00743DD1" w:rsidP="00FF30C0">
      <w:pPr>
        <w:spacing w:before="0" w:beforeAutospacing="0"/>
        <w:jc w:val="both"/>
        <w:rPr>
          <w:rFonts w:ascii="Times New Roman" w:hAnsi="Times New Roman" w:cs="Times New Roman"/>
          <w:b/>
          <w:sz w:val="28"/>
          <w:szCs w:val="24"/>
        </w:rPr>
      </w:pPr>
      <w:r w:rsidRPr="002B0E2D">
        <w:rPr>
          <w:rFonts w:ascii="Times New Roman" w:hAnsi="Times New Roman" w:cs="Times New Roman"/>
          <w:b/>
          <w:sz w:val="28"/>
          <w:szCs w:val="24"/>
        </w:rPr>
        <w:t>1.</w:t>
      </w:r>
      <w:r w:rsidR="002B0E2D">
        <w:rPr>
          <w:rFonts w:ascii="Times New Roman" w:hAnsi="Times New Roman" w:cs="Times New Roman"/>
          <w:b/>
          <w:sz w:val="28"/>
          <w:szCs w:val="24"/>
        </w:rPr>
        <w:t>4</w:t>
      </w:r>
      <w:r w:rsidR="006770C2" w:rsidRPr="002B0E2D">
        <w:rPr>
          <w:rFonts w:ascii="Times New Roman" w:hAnsi="Times New Roman" w:cs="Times New Roman"/>
          <w:b/>
          <w:sz w:val="28"/>
          <w:szCs w:val="24"/>
        </w:rPr>
        <w:t>. Zakres rzeczowy przedmiotu zamówienia.</w:t>
      </w:r>
    </w:p>
    <w:p w:rsidR="00136B68" w:rsidRPr="002B0E2D" w:rsidRDefault="00136B68" w:rsidP="00FF30C0">
      <w:pPr>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Przedmiotem zamówienia jest wykonanie robót budowlanych obejmujących kompleksową modernizację infrastruktury sportowej oraz technicznej na terenie Szkoły Podstawowej nr 7 w Skarżysku-Kamiennej, w tym:</w:t>
      </w:r>
    </w:p>
    <w:p w:rsidR="00136B68" w:rsidRPr="002B0E2D" w:rsidRDefault="00136B68" w:rsidP="00FF30C0">
      <w:pPr>
        <w:pStyle w:val="Akapitzlist"/>
        <w:numPr>
          <w:ilvl w:val="0"/>
          <w:numId w:val="2"/>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przebudowę boisk sportowych i bieżni,</w:t>
      </w:r>
    </w:p>
    <w:p w:rsidR="00136B68" w:rsidRPr="002B0E2D" w:rsidRDefault="00136B68" w:rsidP="00FF30C0">
      <w:pPr>
        <w:pStyle w:val="Akapitzlist"/>
        <w:numPr>
          <w:ilvl w:val="0"/>
          <w:numId w:val="2"/>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wykonanie nowych nawierzchni sportowych,</w:t>
      </w:r>
    </w:p>
    <w:p w:rsidR="00136B68" w:rsidRPr="002B0E2D" w:rsidRDefault="00136B68" w:rsidP="00FF30C0">
      <w:pPr>
        <w:pStyle w:val="Akapitzlist"/>
        <w:numPr>
          <w:ilvl w:val="0"/>
          <w:numId w:val="2"/>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budowę systemu odwodnienia i kanalizacji deszczowej,</w:t>
      </w:r>
    </w:p>
    <w:p w:rsidR="00136B68" w:rsidRPr="002B0E2D" w:rsidRDefault="00136B68" w:rsidP="00FF30C0">
      <w:pPr>
        <w:pStyle w:val="Akapitzlist"/>
        <w:numPr>
          <w:ilvl w:val="0"/>
          <w:numId w:val="2"/>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przebudowę oświetlenia kompleksu,</w:t>
      </w:r>
    </w:p>
    <w:p w:rsidR="00136B68" w:rsidRPr="00A76252" w:rsidRDefault="00136B68" w:rsidP="00FF30C0">
      <w:pPr>
        <w:pStyle w:val="Akapitzlist"/>
        <w:numPr>
          <w:ilvl w:val="0"/>
          <w:numId w:val="2"/>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przebudowę przyłącza ciepłowniczego,</w:t>
      </w:r>
    </w:p>
    <w:p w:rsidR="00A76252" w:rsidRPr="002B0E2D" w:rsidRDefault="00A76252" w:rsidP="00FF30C0">
      <w:pPr>
        <w:pStyle w:val="Akapitzlist"/>
        <w:numPr>
          <w:ilvl w:val="0"/>
          <w:numId w:val="2"/>
        </w:numPr>
        <w:spacing w:before="0" w:beforeAutospacing="0"/>
        <w:jc w:val="both"/>
        <w:rPr>
          <w:rFonts w:ascii="Times New Roman" w:hAnsi="Times New Roman" w:cs="Times New Roman"/>
          <w:b/>
          <w:sz w:val="24"/>
          <w:szCs w:val="24"/>
        </w:rPr>
      </w:pPr>
      <w:r>
        <w:rPr>
          <w:rFonts w:ascii="Times New Roman" w:hAnsi="Times New Roman" w:cs="Times New Roman"/>
          <w:sz w:val="24"/>
          <w:szCs w:val="24"/>
        </w:rPr>
        <w:t>wycinkę kolidujących drzew wysokich oraz krzewów</w:t>
      </w:r>
    </w:p>
    <w:p w:rsidR="00136B68" w:rsidRPr="002B0E2D" w:rsidRDefault="00136B68" w:rsidP="00FF30C0">
      <w:pPr>
        <w:pStyle w:val="Akapitzlist"/>
        <w:numPr>
          <w:ilvl w:val="0"/>
          <w:numId w:val="2"/>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wykonanie robót ziemnych, odtworzeniowych i towarzyszących,</w:t>
      </w:r>
    </w:p>
    <w:p w:rsidR="00136B68" w:rsidRPr="002B0E2D" w:rsidRDefault="00136B68" w:rsidP="00FF30C0">
      <w:pPr>
        <w:pStyle w:val="Akapitzlist"/>
        <w:numPr>
          <w:ilvl w:val="0"/>
          <w:numId w:val="2"/>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przeprowadzenie prób, badań oraz odbiorów,</w:t>
      </w:r>
    </w:p>
    <w:p w:rsidR="00136B68" w:rsidRPr="003A273A" w:rsidRDefault="00136B68" w:rsidP="00FF30C0">
      <w:pPr>
        <w:pStyle w:val="Akapitzlist"/>
        <w:numPr>
          <w:ilvl w:val="0"/>
          <w:numId w:val="2"/>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sporządzenie dokumentacji powykonawczej.</w:t>
      </w:r>
    </w:p>
    <w:p w:rsidR="003A273A" w:rsidRPr="002B0E2D" w:rsidRDefault="003A273A" w:rsidP="00FF30C0">
      <w:pPr>
        <w:pStyle w:val="Akapitzlist"/>
        <w:numPr>
          <w:ilvl w:val="0"/>
          <w:numId w:val="2"/>
        </w:numPr>
        <w:spacing w:before="0" w:beforeAutospacing="0"/>
        <w:jc w:val="both"/>
        <w:rPr>
          <w:rFonts w:ascii="Times New Roman" w:hAnsi="Times New Roman" w:cs="Times New Roman"/>
          <w:b/>
          <w:sz w:val="24"/>
          <w:szCs w:val="24"/>
        </w:rPr>
      </w:pPr>
      <w:r>
        <w:rPr>
          <w:rFonts w:ascii="Times New Roman" w:hAnsi="Times New Roman" w:cs="Times New Roman"/>
          <w:sz w:val="24"/>
          <w:szCs w:val="24"/>
        </w:rPr>
        <w:lastRenderedPageBreak/>
        <w:t>uzyskanie pozwolenia na użytkowanie lub braku sprzeciwu do użytkowania obiektu wydanego przez Powiatowy Inspektorat Nadzoru Budowlanego w Skarżysku-Kamiennej</w:t>
      </w:r>
    </w:p>
    <w:p w:rsidR="00912936" w:rsidRPr="001503F5" w:rsidRDefault="00136B68" w:rsidP="00FF30C0">
      <w:pPr>
        <w:pStyle w:val="NormalnyWeb"/>
        <w:jc w:val="both"/>
      </w:pPr>
      <w:r w:rsidRPr="002B0E2D">
        <w:t xml:space="preserve">Zamówienie obejmuje wykonanie całości robót jako jedno zadanie inwestycyjne. </w:t>
      </w:r>
    </w:p>
    <w:p w:rsidR="009973F6" w:rsidRPr="002B0E2D" w:rsidRDefault="00743DD1" w:rsidP="00FF30C0">
      <w:pPr>
        <w:spacing w:before="0" w:beforeAutospacing="0"/>
        <w:jc w:val="both"/>
        <w:rPr>
          <w:rFonts w:ascii="Times New Roman" w:hAnsi="Times New Roman" w:cs="Times New Roman"/>
          <w:b/>
          <w:sz w:val="28"/>
          <w:szCs w:val="24"/>
        </w:rPr>
      </w:pPr>
      <w:r w:rsidRPr="002B0E2D">
        <w:rPr>
          <w:rFonts w:ascii="Times New Roman" w:hAnsi="Times New Roman" w:cs="Times New Roman"/>
          <w:b/>
          <w:sz w:val="28"/>
          <w:szCs w:val="24"/>
        </w:rPr>
        <w:t>1.</w:t>
      </w:r>
      <w:r w:rsidR="002B0E2D">
        <w:rPr>
          <w:rFonts w:ascii="Times New Roman" w:hAnsi="Times New Roman" w:cs="Times New Roman"/>
          <w:b/>
          <w:sz w:val="28"/>
          <w:szCs w:val="24"/>
        </w:rPr>
        <w:t>5</w:t>
      </w:r>
      <w:r w:rsidRPr="002B0E2D">
        <w:rPr>
          <w:rFonts w:ascii="Times New Roman" w:hAnsi="Times New Roman" w:cs="Times New Roman"/>
          <w:b/>
          <w:sz w:val="28"/>
          <w:szCs w:val="24"/>
        </w:rPr>
        <w:t>. Opis stanu istniejącego zagospodarowania działki.</w:t>
      </w:r>
    </w:p>
    <w:p w:rsidR="009973F6" w:rsidRPr="002B0E2D" w:rsidRDefault="00136B68" w:rsidP="00FF30C0">
      <w:pPr>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 xml:space="preserve">Kompleks boisk zlokalizowany jest w Skarżysku-Kamiennej na działce nr ewid. 97/2 obręb 0011 </w:t>
      </w:r>
      <w:r w:rsidR="009973F6" w:rsidRPr="002B0E2D">
        <w:rPr>
          <w:rFonts w:ascii="Times New Roman" w:hAnsi="Times New Roman" w:cs="Times New Roman"/>
          <w:sz w:val="24"/>
          <w:szCs w:val="24"/>
        </w:rPr>
        <w:t xml:space="preserve">Góra Kamienna, przy ul. Zielnej. </w:t>
      </w:r>
      <w:r w:rsidRPr="002B0E2D">
        <w:rPr>
          <w:rFonts w:ascii="Times New Roman" w:hAnsi="Times New Roman" w:cs="Times New Roman"/>
          <w:sz w:val="24"/>
          <w:szCs w:val="24"/>
        </w:rPr>
        <w:t>W skład obiektów tworzących kompleks wchodzą: boisko asfaltowe, boi</w:t>
      </w:r>
      <w:r w:rsidR="009973F6" w:rsidRPr="002B0E2D">
        <w:rPr>
          <w:rFonts w:ascii="Times New Roman" w:hAnsi="Times New Roman" w:cs="Times New Roman"/>
          <w:sz w:val="24"/>
          <w:szCs w:val="24"/>
        </w:rPr>
        <w:t>sko do piłki nożnej z nawierzch</w:t>
      </w:r>
      <w:r w:rsidRPr="002B0E2D">
        <w:rPr>
          <w:rFonts w:ascii="Times New Roman" w:hAnsi="Times New Roman" w:cs="Times New Roman"/>
          <w:sz w:val="24"/>
          <w:szCs w:val="24"/>
        </w:rPr>
        <w:t>ni z trawy naturalnej, plac zabaw, ogrodzenia, piłkochwyty i i</w:t>
      </w:r>
      <w:r w:rsidR="009973F6" w:rsidRPr="002B0E2D">
        <w:rPr>
          <w:rFonts w:ascii="Times New Roman" w:hAnsi="Times New Roman" w:cs="Times New Roman"/>
          <w:sz w:val="24"/>
          <w:szCs w:val="24"/>
        </w:rPr>
        <w:t>nstalacyjna infrastruktura towa</w:t>
      </w:r>
      <w:r w:rsidRPr="002B0E2D">
        <w:rPr>
          <w:rFonts w:ascii="Times New Roman" w:hAnsi="Times New Roman" w:cs="Times New Roman"/>
          <w:sz w:val="24"/>
          <w:szCs w:val="24"/>
        </w:rPr>
        <w:t>rzysząca. Dostęp do kompleksu boisk ORLIK zapewniony poprzez ciągi piesze z terenu szkoły. Istniejąca infrastruktura techniczna:</w:t>
      </w:r>
    </w:p>
    <w:p w:rsidR="009973F6" w:rsidRPr="002B0E2D" w:rsidRDefault="00136B68" w:rsidP="00FF30C0">
      <w:pPr>
        <w:pStyle w:val="Akapitzlist"/>
        <w:numPr>
          <w:ilvl w:val="0"/>
          <w:numId w:val="3"/>
        </w:numPr>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 xml:space="preserve">instalacja elektryczna, </w:t>
      </w:r>
    </w:p>
    <w:p w:rsidR="009973F6" w:rsidRPr="002B0E2D" w:rsidRDefault="00136B68" w:rsidP="00FF30C0">
      <w:pPr>
        <w:pStyle w:val="Akapitzlist"/>
        <w:numPr>
          <w:ilvl w:val="0"/>
          <w:numId w:val="3"/>
        </w:numPr>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instalacja wodociągowa,</w:t>
      </w:r>
    </w:p>
    <w:p w:rsidR="009973F6" w:rsidRPr="002B0E2D" w:rsidRDefault="00136B68" w:rsidP="00FF30C0">
      <w:pPr>
        <w:pStyle w:val="Akapitzlist"/>
        <w:numPr>
          <w:ilvl w:val="0"/>
          <w:numId w:val="3"/>
        </w:numPr>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 xml:space="preserve"> instalacja kanalizacji deszczowej, </w:t>
      </w:r>
    </w:p>
    <w:p w:rsidR="00CE7CF9" w:rsidRDefault="00136B68" w:rsidP="00FF30C0">
      <w:pPr>
        <w:pStyle w:val="Akapitzlist"/>
        <w:numPr>
          <w:ilvl w:val="0"/>
          <w:numId w:val="3"/>
        </w:numPr>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 xml:space="preserve"> instalacja ciepłownicza.</w:t>
      </w:r>
    </w:p>
    <w:p w:rsidR="00501F7E" w:rsidRPr="002B0E2D" w:rsidRDefault="00501F7E" w:rsidP="00FF30C0">
      <w:pPr>
        <w:pStyle w:val="Akapitzlist"/>
        <w:spacing w:before="120" w:beforeAutospacing="0"/>
        <w:ind w:left="0"/>
        <w:jc w:val="both"/>
        <w:rPr>
          <w:rFonts w:ascii="Times New Roman" w:hAnsi="Times New Roman" w:cs="Times New Roman"/>
          <w:b/>
          <w:sz w:val="24"/>
          <w:szCs w:val="24"/>
        </w:rPr>
      </w:pPr>
    </w:p>
    <w:p w:rsidR="00501F7E" w:rsidRPr="002B0E2D" w:rsidRDefault="00C07699" w:rsidP="00FF30C0">
      <w:pPr>
        <w:pStyle w:val="Akapitzlist"/>
        <w:spacing w:before="120" w:beforeAutospacing="0"/>
        <w:ind w:left="0"/>
        <w:jc w:val="both"/>
        <w:rPr>
          <w:rFonts w:ascii="Times New Roman" w:hAnsi="Times New Roman" w:cs="Times New Roman"/>
          <w:b/>
          <w:sz w:val="28"/>
          <w:szCs w:val="24"/>
          <w:u w:val="single"/>
        </w:rPr>
      </w:pPr>
      <w:r w:rsidRPr="002B0E2D">
        <w:rPr>
          <w:rFonts w:ascii="Times New Roman" w:hAnsi="Times New Roman" w:cs="Times New Roman"/>
          <w:b/>
          <w:sz w:val="28"/>
          <w:szCs w:val="24"/>
          <w:u w:val="single"/>
        </w:rPr>
        <w:t xml:space="preserve">2.  </w:t>
      </w:r>
      <w:r w:rsidR="009973F6" w:rsidRPr="002B0E2D">
        <w:rPr>
          <w:rFonts w:ascii="Times New Roman" w:hAnsi="Times New Roman" w:cs="Times New Roman"/>
          <w:b/>
          <w:sz w:val="28"/>
          <w:szCs w:val="24"/>
          <w:u w:val="single"/>
        </w:rPr>
        <w:t>Zakres robót objętych zamówieniem</w:t>
      </w:r>
      <w:r w:rsidRPr="002B0E2D">
        <w:rPr>
          <w:rFonts w:ascii="Times New Roman" w:hAnsi="Times New Roman" w:cs="Times New Roman"/>
          <w:b/>
          <w:sz w:val="28"/>
          <w:szCs w:val="24"/>
          <w:u w:val="single"/>
        </w:rPr>
        <w:t>.</w:t>
      </w:r>
    </w:p>
    <w:p w:rsidR="002B0E2D" w:rsidRPr="002B0E2D" w:rsidRDefault="002B0E2D" w:rsidP="00FF30C0">
      <w:pPr>
        <w:pStyle w:val="Akapitzlist"/>
        <w:spacing w:before="120" w:beforeAutospacing="0"/>
        <w:ind w:left="0"/>
        <w:jc w:val="both"/>
        <w:rPr>
          <w:rFonts w:ascii="Times New Roman" w:hAnsi="Times New Roman" w:cs="Times New Roman"/>
          <w:b/>
          <w:sz w:val="28"/>
          <w:szCs w:val="24"/>
        </w:rPr>
      </w:pPr>
    </w:p>
    <w:p w:rsidR="009973F6" w:rsidRPr="002B0E2D" w:rsidRDefault="009973F6" w:rsidP="00FF30C0">
      <w:pPr>
        <w:spacing w:before="0" w:beforeAutospacing="0"/>
        <w:jc w:val="both"/>
        <w:outlineLvl w:val="2"/>
        <w:rPr>
          <w:rFonts w:ascii="Times New Roman" w:eastAsia="Times New Roman" w:hAnsi="Times New Roman" w:cs="Times New Roman"/>
          <w:b/>
          <w:bCs/>
          <w:sz w:val="28"/>
          <w:szCs w:val="24"/>
          <w:lang w:eastAsia="pl-PL"/>
        </w:rPr>
      </w:pPr>
      <w:r w:rsidRPr="002B0E2D">
        <w:rPr>
          <w:rFonts w:ascii="Times New Roman" w:hAnsi="Times New Roman" w:cs="Times New Roman"/>
          <w:b/>
          <w:sz w:val="28"/>
          <w:szCs w:val="24"/>
        </w:rPr>
        <w:t>2.1.</w:t>
      </w:r>
      <w:r w:rsidRPr="002B0E2D">
        <w:rPr>
          <w:rFonts w:ascii="Times New Roman" w:eastAsia="Times New Roman" w:hAnsi="Times New Roman" w:cs="Times New Roman"/>
          <w:b/>
          <w:bCs/>
          <w:sz w:val="28"/>
          <w:szCs w:val="24"/>
          <w:lang w:eastAsia="pl-PL"/>
        </w:rPr>
        <w:t xml:space="preserve"> Roboty rozbiórkowe i przygotowawcze</w:t>
      </w:r>
    </w:p>
    <w:p w:rsidR="009973F6" w:rsidRPr="002B0E2D" w:rsidRDefault="001359BF" w:rsidP="00FF30C0">
      <w:pPr>
        <w:pStyle w:val="Akapitzlist"/>
        <w:numPr>
          <w:ilvl w:val="0"/>
          <w:numId w:val="4"/>
        </w:numPr>
        <w:spacing w:before="0" w:beforeAutospacing="0"/>
        <w:jc w:val="both"/>
        <w:outlineLvl w:val="2"/>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t>R</w:t>
      </w:r>
      <w:r w:rsidR="009973F6" w:rsidRPr="002B0E2D">
        <w:rPr>
          <w:rFonts w:ascii="Times New Roman" w:eastAsia="Times New Roman" w:hAnsi="Times New Roman" w:cs="Times New Roman"/>
          <w:sz w:val="24"/>
          <w:szCs w:val="24"/>
          <w:lang w:eastAsia="pl-PL"/>
        </w:rPr>
        <w:t>ozbiórkę istniejącej nawierzchni asfaltowej boiska</w:t>
      </w:r>
      <w:r>
        <w:rPr>
          <w:rFonts w:ascii="Times New Roman" w:eastAsia="Times New Roman" w:hAnsi="Times New Roman" w:cs="Times New Roman"/>
          <w:sz w:val="24"/>
          <w:szCs w:val="24"/>
          <w:lang w:eastAsia="pl-PL"/>
        </w:rPr>
        <w:t>.</w:t>
      </w:r>
    </w:p>
    <w:p w:rsidR="009973F6" w:rsidRPr="002B0E2D" w:rsidRDefault="001359BF" w:rsidP="00FF30C0">
      <w:pPr>
        <w:pStyle w:val="Akapitzlist"/>
        <w:numPr>
          <w:ilvl w:val="0"/>
          <w:numId w:val="4"/>
        </w:numPr>
        <w:spacing w:before="0" w:beforeAutospacing="0"/>
        <w:jc w:val="both"/>
        <w:outlineLvl w:val="2"/>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t>D</w:t>
      </w:r>
      <w:r w:rsidR="009973F6" w:rsidRPr="002B0E2D">
        <w:rPr>
          <w:rFonts w:ascii="Times New Roman" w:eastAsia="Times New Roman" w:hAnsi="Times New Roman" w:cs="Times New Roman"/>
          <w:sz w:val="24"/>
          <w:szCs w:val="24"/>
          <w:lang w:eastAsia="pl-PL"/>
        </w:rPr>
        <w:t xml:space="preserve">emontaż istniejących elementów ogrodzenia i </w:t>
      </w:r>
      <w:r>
        <w:rPr>
          <w:rFonts w:ascii="Times New Roman" w:eastAsia="Times New Roman" w:hAnsi="Times New Roman" w:cs="Times New Roman"/>
          <w:sz w:val="24"/>
          <w:szCs w:val="24"/>
          <w:lang w:eastAsia="pl-PL"/>
        </w:rPr>
        <w:t>piłko chwytów.</w:t>
      </w:r>
    </w:p>
    <w:p w:rsidR="009973F6" w:rsidRPr="002B0E2D" w:rsidRDefault="001359BF" w:rsidP="00FF30C0">
      <w:pPr>
        <w:pStyle w:val="Akapitzlist"/>
        <w:numPr>
          <w:ilvl w:val="0"/>
          <w:numId w:val="4"/>
        </w:numPr>
        <w:spacing w:before="0" w:beforeAutospacing="0"/>
        <w:jc w:val="both"/>
        <w:outlineLvl w:val="2"/>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t>D</w:t>
      </w:r>
      <w:r w:rsidR="009973F6" w:rsidRPr="002B0E2D">
        <w:rPr>
          <w:rFonts w:ascii="Times New Roman" w:eastAsia="Times New Roman" w:hAnsi="Times New Roman" w:cs="Times New Roman"/>
          <w:sz w:val="24"/>
          <w:szCs w:val="24"/>
          <w:lang w:eastAsia="pl-PL"/>
        </w:rPr>
        <w:t>emontaż istniejącego oświetlenia oraz wyposażenia sportowego</w:t>
      </w:r>
      <w:r>
        <w:rPr>
          <w:rFonts w:ascii="Times New Roman" w:eastAsia="Times New Roman" w:hAnsi="Times New Roman" w:cs="Times New Roman"/>
          <w:sz w:val="24"/>
          <w:szCs w:val="24"/>
          <w:lang w:eastAsia="pl-PL"/>
        </w:rPr>
        <w:t>.</w:t>
      </w:r>
    </w:p>
    <w:p w:rsidR="009973F6" w:rsidRPr="002B0E2D" w:rsidRDefault="001359BF" w:rsidP="00FF30C0">
      <w:pPr>
        <w:pStyle w:val="Akapitzlist"/>
        <w:numPr>
          <w:ilvl w:val="0"/>
          <w:numId w:val="4"/>
        </w:numPr>
        <w:spacing w:before="0" w:beforeAutospacing="0"/>
        <w:jc w:val="both"/>
        <w:outlineLvl w:val="2"/>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t>D</w:t>
      </w:r>
      <w:r w:rsidR="009973F6" w:rsidRPr="002B0E2D">
        <w:rPr>
          <w:rFonts w:ascii="Times New Roman" w:eastAsia="Times New Roman" w:hAnsi="Times New Roman" w:cs="Times New Roman"/>
          <w:sz w:val="24"/>
          <w:szCs w:val="24"/>
          <w:lang w:eastAsia="pl-PL"/>
        </w:rPr>
        <w:t>emontaż elementów kolidujących z inwestycją</w:t>
      </w:r>
      <w:r>
        <w:rPr>
          <w:rFonts w:ascii="Times New Roman" w:eastAsia="Times New Roman" w:hAnsi="Times New Roman" w:cs="Times New Roman"/>
          <w:sz w:val="24"/>
          <w:szCs w:val="24"/>
          <w:lang w:eastAsia="pl-PL"/>
        </w:rPr>
        <w:t>.</w:t>
      </w:r>
    </w:p>
    <w:p w:rsidR="009973F6" w:rsidRPr="002B0E2D" w:rsidRDefault="001359BF" w:rsidP="00FF30C0">
      <w:pPr>
        <w:pStyle w:val="Akapitzlist"/>
        <w:numPr>
          <w:ilvl w:val="0"/>
          <w:numId w:val="4"/>
        </w:numPr>
        <w:spacing w:before="0" w:beforeAutospacing="0"/>
        <w:jc w:val="both"/>
        <w:outlineLvl w:val="2"/>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t>U</w:t>
      </w:r>
      <w:r w:rsidR="009973F6" w:rsidRPr="002B0E2D">
        <w:rPr>
          <w:rFonts w:ascii="Times New Roman" w:eastAsia="Times New Roman" w:hAnsi="Times New Roman" w:cs="Times New Roman"/>
          <w:sz w:val="24"/>
          <w:szCs w:val="24"/>
          <w:lang w:eastAsia="pl-PL"/>
        </w:rPr>
        <w:t>porządkowanie terenu po pracach rozbiórkowych</w:t>
      </w:r>
      <w:r>
        <w:rPr>
          <w:rFonts w:ascii="Times New Roman" w:eastAsia="Times New Roman" w:hAnsi="Times New Roman" w:cs="Times New Roman"/>
          <w:sz w:val="24"/>
          <w:szCs w:val="24"/>
          <w:lang w:eastAsia="pl-PL"/>
        </w:rPr>
        <w:t>.</w:t>
      </w:r>
    </w:p>
    <w:p w:rsidR="009973F6" w:rsidRPr="002B0E2D" w:rsidRDefault="001359BF" w:rsidP="00FF30C0">
      <w:pPr>
        <w:pStyle w:val="Akapitzlist"/>
        <w:numPr>
          <w:ilvl w:val="0"/>
          <w:numId w:val="4"/>
        </w:numPr>
        <w:spacing w:before="0" w:beforeAutospacing="0"/>
        <w:jc w:val="both"/>
        <w:outlineLvl w:val="2"/>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t>W</w:t>
      </w:r>
      <w:r w:rsidR="009973F6" w:rsidRPr="002B0E2D">
        <w:rPr>
          <w:rFonts w:ascii="Times New Roman" w:eastAsia="Times New Roman" w:hAnsi="Times New Roman" w:cs="Times New Roman"/>
          <w:sz w:val="24"/>
          <w:szCs w:val="24"/>
          <w:lang w:eastAsia="pl-PL"/>
        </w:rPr>
        <w:t>ywóz i utylizację odpadów zgodnie z przepisami.</w:t>
      </w:r>
    </w:p>
    <w:p w:rsidR="003C7053" w:rsidRPr="002B0E2D" w:rsidRDefault="003C7053" w:rsidP="00FF30C0">
      <w:pPr>
        <w:spacing w:before="0" w:beforeAutospacing="0"/>
        <w:jc w:val="both"/>
        <w:outlineLvl w:val="2"/>
        <w:rPr>
          <w:rFonts w:ascii="Times New Roman" w:eastAsia="Times New Roman" w:hAnsi="Times New Roman" w:cs="Times New Roman"/>
          <w:b/>
          <w:bCs/>
          <w:sz w:val="24"/>
          <w:szCs w:val="24"/>
          <w:lang w:eastAsia="pl-PL"/>
        </w:rPr>
      </w:pPr>
    </w:p>
    <w:p w:rsidR="009973F6" w:rsidRPr="002B0E2D" w:rsidRDefault="009973F6" w:rsidP="00FF30C0">
      <w:pPr>
        <w:spacing w:before="0" w:beforeAutospacing="0"/>
        <w:jc w:val="both"/>
        <w:outlineLvl w:val="2"/>
        <w:rPr>
          <w:rFonts w:ascii="Times New Roman" w:eastAsia="Times New Roman" w:hAnsi="Times New Roman" w:cs="Times New Roman"/>
          <w:b/>
          <w:bCs/>
          <w:sz w:val="28"/>
          <w:szCs w:val="24"/>
          <w:lang w:eastAsia="pl-PL"/>
        </w:rPr>
      </w:pPr>
      <w:r w:rsidRPr="002B0E2D">
        <w:rPr>
          <w:rFonts w:ascii="Times New Roman" w:eastAsia="Times New Roman" w:hAnsi="Times New Roman" w:cs="Times New Roman"/>
          <w:b/>
          <w:bCs/>
          <w:sz w:val="28"/>
          <w:szCs w:val="24"/>
          <w:lang w:eastAsia="pl-PL"/>
        </w:rPr>
        <w:t>2.2. Przebudowa kompleksu sportowego</w:t>
      </w:r>
    </w:p>
    <w:p w:rsidR="002D0AA0" w:rsidRDefault="001359BF" w:rsidP="00FF30C0">
      <w:pPr>
        <w:pStyle w:val="Akapitzlist"/>
        <w:numPr>
          <w:ilvl w:val="0"/>
          <w:numId w:val="5"/>
        </w:numPr>
        <w:spacing w:before="0" w:beforeAutospacing="0"/>
        <w:jc w:val="both"/>
        <w:outlineLvl w:val="2"/>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B</w:t>
      </w:r>
      <w:r w:rsidR="009973F6" w:rsidRPr="002B0E2D">
        <w:rPr>
          <w:rFonts w:ascii="Times New Roman" w:eastAsia="Times New Roman" w:hAnsi="Times New Roman" w:cs="Times New Roman"/>
          <w:b/>
          <w:bCs/>
          <w:sz w:val="24"/>
          <w:szCs w:val="24"/>
          <w:lang w:eastAsia="pl-PL"/>
        </w:rPr>
        <w:t>oisko piłkarskie ze sztucznej trawy:</w:t>
      </w:r>
    </w:p>
    <w:p w:rsidR="002D0AA0" w:rsidRPr="002D0AA0" w:rsidRDefault="002D0AA0" w:rsidP="00C73C41">
      <w:pPr>
        <w:pStyle w:val="Akapitzlist"/>
        <w:numPr>
          <w:ilvl w:val="0"/>
          <w:numId w:val="40"/>
        </w:numPr>
        <w:spacing w:before="0" w:beforeAutospacing="0"/>
        <w:ind w:left="851"/>
        <w:jc w:val="both"/>
        <w:outlineLvl w:val="2"/>
        <w:rPr>
          <w:rFonts w:ascii="Times New Roman" w:eastAsia="Times New Roman" w:hAnsi="Times New Roman" w:cs="Times New Roman"/>
          <w:b/>
          <w:bCs/>
          <w:sz w:val="24"/>
          <w:szCs w:val="24"/>
          <w:lang w:eastAsia="pl-PL"/>
        </w:rPr>
      </w:pPr>
      <w:r w:rsidRPr="002D0AA0">
        <w:rPr>
          <w:rFonts w:ascii="Times New Roman" w:eastAsia="Times New Roman" w:hAnsi="Times New Roman" w:cs="Times New Roman"/>
          <w:sz w:val="24"/>
          <w:szCs w:val="24"/>
          <w:lang w:eastAsia="pl-PL"/>
        </w:rPr>
        <w:t>usunięcie istniejącej nawierzchni boiska piłkarskiego wraz z warstwami przeznaczonymi do wymiany oraz wywóz i uty</w:t>
      </w:r>
      <w:r>
        <w:rPr>
          <w:rFonts w:ascii="Times New Roman" w:eastAsia="Times New Roman" w:hAnsi="Times New Roman" w:cs="Times New Roman"/>
          <w:sz w:val="24"/>
          <w:szCs w:val="24"/>
          <w:lang w:eastAsia="pl-PL"/>
        </w:rPr>
        <w:t>lizacja materiałów z rozbiórki,</w:t>
      </w:r>
    </w:p>
    <w:p w:rsidR="002D0AA0" w:rsidRPr="002D0AA0" w:rsidRDefault="002D0AA0" w:rsidP="00C73C41">
      <w:pPr>
        <w:pStyle w:val="Akapitzlist"/>
        <w:numPr>
          <w:ilvl w:val="0"/>
          <w:numId w:val="40"/>
        </w:numPr>
        <w:spacing w:before="0" w:beforeAutospacing="0"/>
        <w:ind w:left="851"/>
        <w:jc w:val="both"/>
        <w:outlineLvl w:val="2"/>
        <w:rPr>
          <w:rFonts w:ascii="Times New Roman" w:eastAsia="Times New Roman" w:hAnsi="Times New Roman" w:cs="Times New Roman"/>
          <w:b/>
          <w:bCs/>
          <w:sz w:val="24"/>
          <w:szCs w:val="24"/>
          <w:lang w:eastAsia="pl-PL"/>
        </w:rPr>
      </w:pPr>
      <w:r w:rsidRPr="002D0AA0">
        <w:rPr>
          <w:rFonts w:ascii="Times New Roman" w:eastAsia="Times New Roman" w:hAnsi="Times New Roman" w:cs="Times New Roman"/>
          <w:sz w:val="24"/>
          <w:szCs w:val="24"/>
          <w:lang w:eastAsia="pl-PL"/>
        </w:rPr>
        <w:t xml:space="preserve">weryfikacja, wyrównanie, uzupełnienie i wyprofilowanie podbudowy, </w:t>
      </w:r>
    </w:p>
    <w:p w:rsidR="002D0AA0" w:rsidRPr="002D0AA0" w:rsidRDefault="002D0AA0" w:rsidP="00C73C41">
      <w:pPr>
        <w:pStyle w:val="Akapitzlist"/>
        <w:numPr>
          <w:ilvl w:val="0"/>
          <w:numId w:val="40"/>
        </w:numPr>
        <w:spacing w:before="0" w:beforeAutospacing="0"/>
        <w:ind w:left="851"/>
        <w:jc w:val="both"/>
        <w:outlineLvl w:val="2"/>
        <w:rPr>
          <w:rFonts w:ascii="Times New Roman" w:eastAsia="Times New Roman" w:hAnsi="Times New Roman" w:cs="Times New Roman"/>
          <w:b/>
          <w:bCs/>
          <w:sz w:val="24"/>
          <w:szCs w:val="24"/>
          <w:lang w:eastAsia="pl-PL"/>
        </w:rPr>
      </w:pPr>
      <w:r w:rsidRPr="002D0AA0">
        <w:rPr>
          <w:rFonts w:ascii="Times New Roman" w:eastAsia="Times New Roman" w:hAnsi="Times New Roman" w:cs="Times New Roman"/>
          <w:sz w:val="24"/>
          <w:szCs w:val="24"/>
          <w:lang w:eastAsia="pl-PL"/>
        </w:rPr>
        <w:t xml:space="preserve">wykonanie nowej nawierzchni ze sztucznej trawy wraz z liniami boiskowymi i wypełnieniem zgodnym z wymaganiami określonymi w pkt 3.7 OPZ, </w:t>
      </w:r>
    </w:p>
    <w:p w:rsidR="002D0AA0" w:rsidRPr="002D0AA0" w:rsidRDefault="002D0AA0" w:rsidP="00C73C41">
      <w:pPr>
        <w:pStyle w:val="Akapitzlist"/>
        <w:numPr>
          <w:ilvl w:val="0"/>
          <w:numId w:val="40"/>
        </w:numPr>
        <w:spacing w:before="0" w:beforeAutospacing="0"/>
        <w:ind w:left="851"/>
        <w:jc w:val="both"/>
        <w:outlineLvl w:val="2"/>
        <w:rPr>
          <w:rFonts w:ascii="Times New Roman" w:eastAsia="Times New Roman" w:hAnsi="Times New Roman" w:cs="Times New Roman"/>
          <w:b/>
          <w:bCs/>
          <w:sz w:val="24"/>
          <w:szCs w:val="24"/>
          <w:lang w:eastAsia="pl-PL"/>
        </w:rPr>
      </w:pPr>
      <w:r w:rsidRPr="002D0AA0">
        <w:rPr>
          <w:rFonts w:ascii="Times New Roman" w:eastAsia="Times New Roman" w:hAnsi="Times New Roman" w:cs="Times New Roman"/>
          <w:sz w:val="24"/>
          <w:szCs w:val="24"/>
          <w:lang w:eastAsia="pl-PL"/>
        </w:rPr>
        <w:t xml:space="preserve">wykonanie warstw systemowych zgodnych z przyjętym rozwiązaniem technicznym, </w:t>
      </w:r>
    </w:p>
    <w:p w:rsidR="002D0AA0" w:rsidRPr="002D0AA0" w:rsidRDefault="002D0AA0" w:rsidP="00C73C41">
      <w:pPr>
        <w:pStyle w:val="Akapitzlist"/>
        <w:numPr>
          <w:ilvl w:val="0"/>
          <w:numId w:val="40"/>
        </w:numPr>
        <w:spacing w:before="0" w:beforeAutospacing="0"/>
        <w:ind w:left="851"/>
        <w:jc w:val="both"/>
        <w:outlineLvl w:val="2"/>
        <w:rPr>
          <w:rFonts w:ascii="Times New Roman" w:eastAsia="Times New Roman" w:hAnsi="Times New Roman" w:cs="Times New Roman"/>
          <w:b/>
          <w:bCs/>
          <w:sz w:val="24"/>
          <w:szCs w:val="24"/>
          <w:lang w:eastAsia="pl-PL"/>
        </w:rPr>
      </w:pPr>
      <w:r w:rsidRPr="002D0AA0">
        <w:rPr>
          <w:rFonts w:ascii="Times New Roman" w:eastAsia="Times New Roman" w:hAnsi="Times New Roman" w:cs="Times New Roman"/>
          <w:sz w:val="24"/>
          <w:szCs w:val="24"/>
          <w:lang w:eastAsia="pl-PL"/>
        </w:rPr>
        <w:t xml:space="preserve">wykonanie obrzeży betonowych i elementów wykończeniowych, </w:t>
      </w:r>
    </w:p>
    <w:p w:rsidR="002D0AA0" w:rsidRPr="002D0AA0" w:rsidRDefault="002D0AA0" w:rsidP="00C73C41">
      <w:pPr>
        <w:pStyle w:val="Akapitzlist"/>
        <w:numPr>
          <w:ilvl w:val="0"/>
          <w:numId w:val="40"/>
        </w:numPr>
        <w:spacing w:before="0" w:beforeAutospacing="0"/>
        <w:ind w:left="851"/>
        <w:jc w:val="both"/>
        <w:outlineLvl w:val="2"/>
        <w:rPr>
          <w:rFonts w:ascii="Times New Roman" w:eastAsia="Times New Roman" w:hAnsi="Times New Roman" w:cs="Times New Roman"/>
          <w:b/>
          <w:bCs/>
          <w:sz w:val="24"/>
          <w:szCs w:val="24"/>
          <w:lang w:eastAsia="pl-PL"/>
        </w:rPr>
      </w:pPr>
      <w:r w:rsidRPr="002D0AA0">
        <w:rPr>
          <w:rFonts w:ascii="Times New Roman" w:eastAsia="Times New Roman" w:hAnsi="Times New Roman" w:cs="Times New Roman"/>
          <w:sz w:val="24"/>
          <w:szCs w:val="24"/>
          <w:lang w:eastAsia="pl-PL"/>
        </w:rPr>
        <w:t xml:space="preserve">montaż wyposażenia sportowego, </w:t>
      </w:r>
    </w:p>
    <w:p w:rsidR="002D0AA0" w:rsidRPr="002D0AA0" w:rsidRDefault="002D0AA0" w:rsidP="00C73C41">
      <w:pPr>
        <w:pStyle w:val="Akapitzlist"/>
        <w:numPr>
          <w:ilvl w:val="0"/>
          <w:numId w:val="40"/>
        </w:numPr>
        <w:spacing w:before="0" w:beforeAutospacing="0"/>
        <w:ind w:left="851"/>
        <w:jc w:val="both"/>
        <w:outlineLvl w:val="2"/>
        <w:rPr>
          <w:rFonts w:ascii="Times New Roman" w:eastAsia="Times New Roman" w:hAnsi="Times New Roman" w:cs="Times New Roman"/>
          <w:b/>
          <w:bCs/>
          <w:sz w:val="24"/>
          <w:szCs w:val="24"/>
          <w:lang w:eastAsia="pl-PL"/>
        </w:rPr>
      </w:pPr>
      <w:r w:rsidRPr="002D0AA0">
        <w:rPr>
          <w:rFonts w:ascii="Times New Roman" w:eastAsia="Times New Roman" w:hAnsi="Times New Roman" w:cs="Times New Roman"/>
          <w:sz w:val="24"/>
          <w:szCs w:val="24"/>
          <w:lang w:eastAsia="pl-PL"/>
        </w:rPr>
        <w:t xml:space="preserve">wykonanie wszystkich robót towarzyszących niezbędnych do prawidłowego wykonania i użytkowania nawierzchni. </w:t>
      </w:r>
    </w:p>
    <w:p w:rsidR="009973F6" w:rsidRPr="002B0E2D" w:rsidRDefault="009973F6" w:rsidP="00FF30C0">
      <w:pPr>
        <w:pStyle w:val="Akapitzlist"/>
        <w:spacing w:before="0" w:beforeAutospacing="0"/>
        <w:ind w:left="993"/>
        <w:jc w:val="both"/>
        <w:outlineLvl w:val="2"/>
        <w:rPr>
          <w:rFonts w:ascii="Times New Roman" w:eastAsia="Times New Roman" w:hAnsi="Times New Roman" w:cs="Times New Roman"/>
          <w:bCs/>
          <w:sz w:val="24"/>
          <w:szCs w:val="24"/>
          <w:lang w:eastAsia="pl-PL"/>
        </w:rPr>
      </w:pPr>
    </w:p>
    <w:p w:rsidR="009973F6" w:rsidRPr="002B0E2D" w:rsidRDefault="009973F6" w:rsidP="00FF30C0">
      <w:pPr>
        <w:pStyle w:val="Akapitzlist"/>
        <w:spacing w:before="0" w:beforeAutospacing="0"/>
        <w:ind w:left="993"/>
        <w:jc w:val="both"/>
        <w:outlineLvl w:val="2"/>
        <w:rPr>
          <w:rFonts w:ascii="Times New Roman" w:eastAsia="Times New Roman" w:hAnsi="Times New Roman" w:cs="Times New Roman"/>
          <w:bCs/>
          <w:sz w:val="24"/>
          <w:szCs w:val="24"/>
          <w:lang w:eastAsia="pl-PL"/>
        </w:rPr>
      </w:pPr>
    </w:p>
    <w:p w:rsidR="003C7053" w:rsidRPr="002B0E2D" w:rsidRDefault="001359BF" w:rsidP="00FF30C0">
      <w:pPr>
        <w:pStyle w:val="Akapitzlist"/>
        <w:numPr>
          <w:ilvl w:val="0"/>
          <w:numId w:val="5"/>
        </w:numPr>
        <w:spacing w:after="100" w:afterAutospacing="1"/>
        <w:jc w:val="both"/>
        <w:outlineLvl w:val="3"/>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B</w:t>
      </w:r>
      <w:r w:rsidR="009973F6" w:rsidRPr="002B0E2D">
        <w:rPr>
          <w:rFonts w:ascii="Times New Roman" w:eastAsia="Times New Roman" w:hAnsi="Times New Roman" w:cs="Times New Roman"/>
          <w:b/>
          <w:bCs/>
          <w:sz w:val="24"/>
          <w:szCs w:val="24"/>
          <w:lang w:eastAsia="pl-PL"/>
        </w:rPr>
        <w:t>oisko wielofunkcyjne oraz bieżni</w:t>
      </w:r>
      <w:r w:rsidR="003C7053" w:rsidRPr="002B0E2D">
        <w:rPr>
          <w:rFonts w:ascii="Times New Roman" w:eastAsia="Times New Roman" w:hAnsi="Times New Roman" w:cs="Times New Roman"/>
          <w:b/>
          <w:bCs/>
          <w:sz w:val="24"/>
          <w:szCs w:val="24"/>
          <w:lang w:eastAsia="pl-PL"/>
        </w:rPr>
        <w:t>a</w:t>
      </w:r>
      <w:r w:rsidR="009973F6" w:rsidRPr="002B0E2D">
        <w:rPr>
          <w:rFonts w:ascii="Times New Roman" w:eastAsia="Times New Roman" w:hAnsi="Times New Roman" w:cs="Times New Roman"/>
          <w:b/>
          <w:bCs/>
          <w:sz w:val="24"/>
          <w:szCs w:val="24"/>
          <w:lang w:eastAsia="pl-PL"/>
        </w:rPr>
        <w:t xml:space="preserve"> poliuretanow</w:t>
      </w:r>
      <w:r w:rsidR="003C7053" w:rsidRPr="002B0E2D">
        <w:rPr>
          <w:rFonts w:ascii="Times New Roman" w:eastAsia="Times New Roman" w:hAnsi="Times New Roman" w:cs="Times New Roman"/>
          <w:b/>
          <w:bCs/>
          <w:sz w:val="24"/>
          <w:szCs w:val="24"/>
          <w:lang w:eastAsia="pl-PL"/>
        </w:rPr>
        <w:t>a</w:t>
      </w:r>
      <w:r w:rsidR="009973F6" w:rsidRPr="002B0E2D">
        <w:rPr>
          <w:rFonts w:ascii="Times New Roman" w:eastAsia="Times New Roman" w:hAnsi="Times New Roman" w:cs="Times New Roman"/>
          <w:b/>
          <w:bCs/>
          <w:sz w:val="24"/>
          <w:szCs w:val="24"/>
          <w:lang w:eastAsia="pl-PL"/>
        </w:rPr>
        <w:t>:</w:t>
      </w:r>
    </w:p>
    <w:p w:rsidR="003C7053" w:rsidRPr="002B0E2D" w:rsidRDefault="009973F6" w:rsidP="00C73C41">
      <w:pPr>
        <w:pStyle w:val="Akapitzlist"/>
        <w:numPr>
          <w:ilvl w:val="0"/>
          <w:numId w:val="6"/>
        </w:numPr>
        <w:spacing w:after="100" w:afterAutospacing="1"/>
        <w:ind w:left="993"/>
        <w:jc w:val="both"/>
        <w:outlineLvl w:val="3"/>
        <w:rPr>
          <w:rFonts w:ascii="Times New Roman" w:eastAsia="Times New Roman" w:hAnsi="Times New Roman" w:cs="Times New Roman"/>
          <w:bCs/>
          <w:sz w:val="24"/>
          <w:szCs w:val="24"/>
          <w:lang w:eastAsia="pl-PL"/>
        </w:rPr>
      </w:pPr>
      <w:r w:rsidRPr="002B0E2D">
        <w:rPr>
          <w:rFonts w:ascii="Times New Roman" w:eastAsia="Times New Roman" w:hAnsi="Times New Roman" w:cs="Times New Roman"/>
          <w:sz w:val="24"/>
          <w:szCs w:val="24"/>
          <w:lang w:eastAsia="pl-PL"/>
        </w:rPr>
        <w:t xml:space="preserve">wykonanie nawierzchni typu </w:t>
      </w:r>
      <w:r w:rsidR="003C7053" w:rsidRPr="002B0E2D">
        <w:rPr>
          <w:rFonts w:ascii="Times New Roman" w:eastAsia="Times New Roman" w:hAnsi="Times New Roman" w:cs="Times New Roman"/>
          <w:sz w:val="24"/>
          <w:szCs w:val="24"/>
          <w:lang w:eastAsia="pl-PL"/>
        </w:rPr>
        <w:t>poliuretanowej</w:t>
      </w:r>
      <w:r w:rsidRPr="002B0E2D">
        <w:rPr>
          <w:rFonts w:ascii="Times New Roman" w:eastAsia="Times New Roman" w:hAnsi="Times New Roman" w:cs="Times New Roman"/>
          <w:sz w:val="24"/>
          <w:szCs w:val="24"/>
          <w:lang w:eastAsia="pl-PL"/>
        </w:rPr>
        <w:t xml:space="preserve"> przepuszczalnej,</w:t>
      </w:r>
    </w:p>
    <w:p w:rsidR="003C7053" w:rsidRPr="002B0E2D" w:rsidRDefault="009973F6" w:rsidP="00C73C41">
      <w:pPr>
        <w:pStyle w:val="Akapitzlist"/>
        <w:numPr>
          <w:ilvl w:val="0"/>
          <w:numId w:val="6"/>
        </w:numPr>
        <w:spacing w:after="100" w:afterAutospacing="1"/>
        <w:ind w:left="993"/>
        <w:jc w:val="both"/>
        <w:outlineLvl w:val="3"/>
        <w:rPr>
          <w:rFonts w:ascii="Times New Roman" w:eastAsia="Times New Roman" w:hAnsi="Times New Roman" w:cs="Times New Roman"/>
          <w:bCs/>
          <w:sz w:val="24"/>
          <w:szCs w:val="24"/>
          <w:lang w:eastAsia="pl-PL"/>
        </w:rPr>
      </w:pPr>
      <w:r w:rsidRPr="002B0E2D">
        <w:rPr>
          <w:rFonts w:ascii="Times New Roman" w:eastAsia="Times New Roman" w:hAnsi="Times New Roman" w:cs="Times New Roman"/>
          <w:sz w:val="24"/>
          <w:szCs w:val="24"/>
          <w:lang w:eastAsia="pl-PL"/>
        </w:rPr>
        <w:t>wykonanie oznakowania linii boisk,</w:t>
      </w:r>
    </w:p>
    <w:p w:rsidR="009973F6" w:rsidRPr="002B0E2D" w:rsidRDefault="009973F6" w:rsidP="00C73C41">
      <w:pPr>
        <w:pStyle w:val="Akapitzlist"/>
        <w:numPr>
          <w:ilvl w:val="0"/>
          <w:numId w:val="6"/>
        </w:numPr>
        <w:spacing w:after="100" w:afterAutospacing="1"/>
        <w:ind w:left="993"/>
        <w:jc w:val="both"/>
        <w:outlineLvl w:val="3"/>
        <w:rPr>
          <w:rFonts w:ascii="Times New Roman" w:eastAsia="Times New Roman" w:hAnsi="Times New Roman" w:cs="Times New Roman"/>
          <w:bCs/>
          <w:sz w:val="24"/>
          <w:szCs w:val="24"/>
          <w:lang w:eastAsia="pl-PL"/>
        </w:rPr>
      </w:pPr>
      <w:r w:rsidRPr="002B0E2D">
        <w:rPr>
          <w:rFonts w:ascii="Times New Roman" w:eastAsia="Times New Roman" w:hAnsi="Times New Roman" w:cs="Times New Roman"/>
          <w:sz w:val="24"/>
          <w:szCs w:val="24"/>
          <w:lang w:eastAsia="pl-PL"/>
        </w:rPr>
        <w:t>wykonanie warstw konstrukcyjnych zgodnie z projektem.</w:t>
      </w:r>
    </w:p>
    <w:p w:rsidR="003C7053" w:rsidRPr="002B0E2D" w:rsidRDefault="003C7053" w:rsidP="00FF30C0">
      <w:pPr>
        <w:pStyle w:val="Akapitzlist"/>
        <w:spacing w:after="100" w:afterAutospacing="1"/>
        <w:ind w:left="765"/>
        <w:jc w:val="both"/>
        <w:outlineLvl w:val="3"/>
        <w:rPr>
          <w:rFonts w:ascii="Times New Roman" w:eastAsia="Times New Roman" w:hAnsi="Times New Roman" w:cs="Times New Roman"/>
          <w:b/>
          <w:bCs/>
          <w:sz w:val="24"/>
          <w:szCs w:val="24"/>
          <w:lang w:eastAsia="pl-PL"/>
        </w:rPr>
      </w:pPr>
    </w:p>
    <w:p w:rsidR="003C7053" w:rsidRPr="002B0E2D" w:rsidRDefault="001359BF" w:rsidP="00C73C41">
      <w:pPr>
        <w:pStyle w:val="Akapitzlist"/>
        <w:numPr>
          <w:ilvl w:val="0"/>
          <w:numId w:val="46"/>
        </w:numPr>
        <w:spacing w:after="100" w:afterAutospacing="1"/>
        <w:jc w:val="both"/>
        <w:outlineLvl w:val="3"/>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Z</w:t>
      </w:r>
      <w:r w:rsidR="009973F6" w:rsidRPr="002B0E2D">
        <w:rPr>
          <w:rFonts w:ascii="Times New Roman" w:eastAsia="Times New Roman" w:hAnsi="Times New Roman" w:cs="Times New Roman"/>
          <w:b/>
          <w:bCs/>
          <w:sz w:val="24"/>
          <w:szCs w:val="24"/>
          <w:lang w:eastAsia="pl-PL"/>
        </w:rPr>
        <w:t>agospodarowanie terenu:</w:t>
      </w:r>
    </w:p>
    <w:p w:rsidR="003C7053" w:rsidRPr="002B0E2D" w:rsidRDefault="009973F6" w:rsidP="00C73C41">
      <w:pPr>
        <w:pStyle w:val="Akapitzlist"/>
        <w:numPr>
          <w:ilvl w:val="0"/>
          <w:numId w:val="7"/>
        </w:numPr>
        <w:tabs>
          <w:tab w:val="left" w:pos="993"/>
        </w:tabs>
        <w:spacing w:after="100" w:afterAutospacing="1"/>
        <w:ind w:left="993"/>
        <w:jc w:val="both"/>
        <w:outlineLvl w:val="3"/>
        <w:rPr>
          <w:rFonts w:ascii="Times New Roman" w:eastAsia="Times New Roman" w:hAnsi="Times New Roman" w:cs="Times New Roman"/>
          <w:b/>
          <w:bCs/>
          <w:sz w:val="24"/>
          <w:szCs w:val="24"/>
          <w:lang w:eastAsia="pl-PL"/>
        </w:rPr>
      </w:pPr>
      <w:r w:rsidRPr="002B0E2D">
        <w:rPr>
          <w:rFonts w:ascii="Times New Roman" w:eastAsia="Times New Roman" w:hAnsi="Times New Roman" w:cs="Times New Roman"/>
          <w:sz w:val="24"/>
          <w:szCs w:val="24"/>
          <w:lang w:eastAsia="pl-PL"/>
        </w:rPr>
        <w:t>wykonanie utwardzeń z kostki betonowej,</w:t>
      </w:r>
    </w:p>
    <w:p w:rsidR="003C7053" w:rsidRPr="002B0E2D" w:rsidRDefault="009973F6" w:rsidP="00C73C41">
      <w:pPr>
        <w:pStyle w:val="Akapitzlist"/>
        <w:numPr>
          <w:ilvl w:val="0"/>
          <w:numId w:val="7"/>
        </w:numPr>
        <w:tabs>
          <w:tab w:val="left" w:pos="993"/>
        </w:tabs>
        <w:spacing w:after="100" w:afterAutospacing="1"/>
        <w:ind w:left="993"/>
        <w:jc w:val="both"/>
        <w:outlineLvl w:val="3"/>
        <w:rPr>
          <w:rFonts w:ascii="Times New Roman" w:eastAsia="Times New Roman" w:hAnsi="Times New Roman" w:cs="Times New Roman"/>
          <w:b/>
          <w:bCs/>
          <w:sz w:val="24"/>
          <w:szCs w:val="24"/>
          <w:lang w:eastAsia="pl-PL"/>
        </w:rPr>
      </w:pPr>
      <w:r w:rsidRPr="002B0E2D">
        <w:rPr>
          <w:rFonts w:ascii="Times New Roman" w:eastAsia="Times New Roman" w:hAnsi="Times New Roman" w:cs="Times New Roman"/>
          <w:sz w:val="24"/>
          <w:szCs w:val="24"/>
          <w:lang w:eastAsia="pl-PL"/>
        </w:rPr>
        <w:lastRenderedPageBreak/>
        <w:t>montaż nowego ogrodzenia panelowego oraz piłkochwytów,</w:t>
      </w:r>
    </w:p>
    <w:p w:rsidR="009973F6" w:rsidRPr="002B0E2D" w:rsidRDefault="009973F6" w:rsidP="00C73C41">
      <w:pPr>
        <w:pStyle w:val="Akapitzlist"/>
        <w:numPr>
          <w:ilvl w:val="0"/>
          <w:numId w:val="7"/>
        </w:numPr>
        <w:tabs>
          <w:tab w:val="left" w:pos="993"/>
        </w:tabs>
        <w:spacing w:after="100" w:afterAutospacing="1"/>
        <w:ind w:left="993"/>
        <w:jc w:val="both"/>
        <w:outlineLvl w:val="3"/>
        <w:rPr>
          <w:rFonts w:ascii="Times New Roman" w:eastAsia="Times New Roman" w:hAnsi="Times New Roman" w:cs="Times New Roman"/>
          <w:b/>
          <w:bCs/>
          <w:sz w:val="24"/>
          <w:szCs w:val="24"/>
          <w:lang w:eastAsia="pl-PL"/>
        </w:rPr>
      </w:pPr>
      <w:r w:rsidRPr="002B0E2D">
        <w:rPr>
          <w:rFonts w:ascii="Times New Roman" w:eastAsia="Times New Roman" w:hAnsi="Times New Roman" w:cs="Times New Roman"/>
          <w:sz w:val="24"/>
          <w:szCs w:val="24"/>
          <w:lang w:eastAsia="pl-PL"/>
        </w:rPr>
        <w:t>montaż elementów małej architektury (ławki, stojaki rowerowe).</w:t>
      </w:r>
    </w:p>
    <w:p w:rsidR="001503F5" w:rsidRDefault="001503F5" w:rsidP="00FF30C0">
      <w:pPr>
        <w:spacing w:before="0" w:beforeAutospacing="0"/>
        <w:jc w:val="both"/>
        <w:outlineLvl w:val="2"/>
        <w:rPr>
          <w:rFonts w:ascii="Times New Roman" w:eastAsia="Times New Roman" w:hAnsi="Times New Roman" w:cs="Times New Roman"/>
          <w:b/>
          <w:bCs/>
          <w:sz w:val="28"/>
          <w:szCs w:val="24"/>
          <w:lang w:eastAsia="pl-PL"/>
        </w:rPr>
      </w:pPr>
    </w:p>
    <w:p w:rsidR="003C7053" w:rsidRPr="002B0E2D" w:rsidRDefault="003C7053" w:rsidP="00FF30C0">
      <w:pPr>
        <w:spacing w:before="0" w:beforeAutospacing="0"/>
        <w:jc w:val="both"/>
        <w:outlineLvl w:val="2"/>
        <w:rPr>
          <w:rFonts w:ascii="Times New Roman" w:eastAsia="Times New Roman" w:hAnsi="Times New Roman" w:cs="Times New Roman"/>
          <w:b/>
          <w:bCs/>
          <w:sz w:val="28"/>
          <w:szCs w:val="24"/>
          <w:lang w:eastAsia="pl-PL"/>
        </w:rPr>
      </w:pPr>
      <w:r w:rsidRPr="002B0E2D">
        <w:rPr>
          <w:rFonts w:ascii="Times New Roman" w:eastAsia="Times New Roman" w:hAnsi="Times New Roman" w:cs="Times New Roman"/>
          <w:b/>
          <w:bCs/>
          <w:sz w:val="28"/>
          <w:szCs w:val="24"/>
          <w:lang w:eastAsia="pl-PL"/>
        </w:rPr>
        <w:t>2</w:t>
      </w:r>
      <w:r w:rsidR="009973F6" w:rsidRPr="002B0E2D">
        <w:rPr>
          <w:rFonts w:ascii="Times New Roman" w:eastAsia="Times New Roman" w:hAnsi="Times New Roman" w:cs="Times New Roman"/>
          <w:b/>
          <w:bCs/>
          <w:sz w:val="28"/>
          <w:szCs w:val="24"/>
          <w:lang w:eastAsia="pl-PL"/>
        </w:rPr>
        <w:t>.3 Roboty sanitarne – odwodnienie i kanalizacja deszczowa</w:t>
      </w:r>
    </w:p>
    <w:p w:rsidR="003C7053" w:rsidRPr="002B0E2D" w:rsidRDefault="009973F6" w:rsidP="00FF30C0">
      <w:pPr>
        <w:spacing w:before="0" w:beforeAutospacing="0"/>
        <w:jc w:val="both"/>
        <w:outlineLvl w:val="2"/>
        <w:rPr>
          <w:rFonts w:ascii="Times New Roman" w:eastAsia="Times New Roman" w:hAnsi="Times New Roman" w:cs="Times New Roman"/>
          <w:b/>
          <w:bCs/>
          <w:sz w:val="24"/>
          <w:szCs w:val="24"/>
          <w:lang w:eastAsia="pl-PL"/>
        </w:rPr>
      </w:pPr>
      <w:r w:rsidRPr="002B0E2D">
        <w:rPr>
          <w:rFonts w:ascii="Times New Roman" w:eastAsia="Times New Roman" w:hAnsi="Times New Roman" w:cs="Times New Roman"/>
          <w:sz w:val="24"/>
          <w:szCs w:val="24"/>
          <w:lang w:eastAsia="pl-PL"/>
        </w:rPr>
        <w:t>W ramach zadania należy wykonać kompletny system odwodnienia boisk obejmujący:</w:t>
      </w:r>
    </w:p>
    <w:p w:rsidR="003C7053" w:rsidRPr="002B0E2D" w:rsidRDefault="001359BF" w:rsidP="00C73C41">
      <w:pPr>
        <w:pStyle w:val="Akapitzlist"/>
        <w:numPr>
          <w:ilvl w:val="0"/>
          <w:numId w:val="8"/>
        </w:numPr>
        <w:spacing w:before="0" w:beforeAutospacing="0"/>
        <w:jc w:val="both"/>
        <w:outlineLvl w:val="2"/>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t>D</w:t>
      </w:r>
      <w:r w:rsidR="009973F6" w:rsidRPr="002B0E2D">
        <w:rPr>
          <w:rFonts w:ascii="Times New Roman" w:eastAsia="Times New Roman" w:hAnsi="Times New Roman" w:cs="Times New Roman"/>
          <w:sz w:val="24"/>
          <w:szCs w:val="24"/>
          <w:lang w:eastAsia="pl-PL"/>
        </w:rPr>
        <w:t>renaż boisk z rur PVC</w:t>
      </w:r>
      <w:r>
        <w:rPr>
          <w:rFonts w:ascii="Times New Roman" w:eastAsia="Times New Roman" w:hAnsi="Times New Roman" w:cs="Times New Roman"/>
          <w:sz w:val="24"/>
          <w:szCs w:val="24"/>
          <w:lang w:eastAsia="pl-PL"/>
        </w:rPr>
        <w:t>.</w:t>
      </w:r>
    </w:p>
    <w:p w:rsidR="003C7053" w:rsidRPr="002B0E2D" w:rsidRDefault="001359BF" w:rsidP="00C73C41">
      <w:pPr>
        <w:pStyle w:val="Akapitzlist"/>
        <w:numPr>
          <w:ilvl w:val="0"/>
          <w:numId w:val="8"/>
        </w:numPr>
        <w:spacing w:before="0" w:beforeAutospacing="0"/>
        <w:jc w:val="both"/>
        <w:outlineLvl w:val="2"/>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t>B</w:t>
      </w:r>
      <w:r w:rsidR="009973F6" w:rsidRPr="002B0E2D">
        <w:rPr>
          <w:rFonts w:ascii="Times New Roman" w:eastAsia="Times New Roman" w:hAnsi="Times New Roman" w:cs="Times New Roman"/>
          <w:sz w:val="24"/>
          <w:szCs w:val="24"/>
          <w:lang w:eastAsia="pl-PL"/>
        </w:rPr>
        <w:t>udowę kanalizacji deszczowej Ø200 mm</w:t>
      </w:r>
      <w:r>
        <w:rPr>
          <w:rFonts w:ascii="Times New Roman" w:eastAsia="Times New Roman" w:hAnsi="Times New Roman" w:cs="Times New Roman"/>
          <w:sz w:val="24"/>
          <w:szCs w:val="24"/>
          <w:lang w:eastAsia="pl-PL"/>
        </w:rPr>
        <w:t>.</w:t>
      </w:r>
    </w:p>
    <w:p w:rsidR="003C7053" w:rsidRPr="002B0E2D" w:rsidRDefault="001359BF" w:rsidP="00C73C41">
      <w:pPr>
        <w:pStyle w:val="Akapitzlist"/>
        <w:numPr>
          <w:ilvl w:val="0"/>
          <w:numId w:val="8"/>
        </w:numPr>
        <w:spacing w:before="0" w:beforeAutospacing="0"/>
        <w:jc w:val="both"/>
        <w:outlineLvl w:val="2"/>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t>W</w:t>
      </w:r>
      <w:r w:rsidR="009973F6" w:rsidRPr="002B0E2D">
        <w:rPr>
          <w:rFonts w:ascii="Times New Roman" w:eastAsia="Times New Roman" w:hAnsi="Times New Roman" w:cs="Times New Roman"/>
          <w:sz w:val="24"/>
          <w:szCs w:val="24"/>
          <w:lang w:eastAsia="pl-PL"/>
        </w:rPr>
        <w:t>ykonanie studni rewizyjnych</w:t>
      </w:r>
      <w:r>
        <w:rPr>
          <w:rFonts w:ascii="Times New Roman" w:eastAsia="Times New Roman" w:hAnsi="Times New Roman" w:cs="Times New Roman"/>
          <w:sz w:val="24"/>
          <w:szCs w:val="24"/>
          <w:lang w:eastAsia="pl-PL"/>
        </w:rPr>
        <w:t>.</w:t>
      </w:r>
    </w:p>
    <w:p w:rsidR="003C7053" w:rsidRPr="002B0E2D" w:rsidRDefault="001359BF" w:rsidP="00C73C41">
      <w:pPr>
        <w:pStyle w:val="Akapitzlist"/>
        <w:numPr>
          <w:ilvl w:val="0"/>
          <w:numId w:val="8"/>
        </w:numPr>
        <w:spacing w:before="0" w:beforeAutospacing="0"/>
        <w:jc w:val="both"/>
        <w:outlineLvl w:val="2"/>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t>O</w:t>
      </w:r>
      <w:r w:rsidR="009973F6" w:rsidRPr="002B0E2D">
        <w:rPr>
          <w:rFonts w:ascii="Times New Roman" w:eastAsia="Times New Roman" w:hAnsi="Times New Roman" w:cs="Times New Roman"/>
          <w:sz w:val="24"/>
          <w:szCs w:val="24"/>
          <w:lang w:eastAsia="pl-PL"/>
        </w:rPr>
        <w:t>dprowadzenie wód do istniejącej sieci deszczowej Ø250 mm</w:t>
      </w:r>
      <w:r>
        <w:rPr>
          <w:rFonts w:ascii="Times New Roman" w:eastAsia="Times New Roman" w:hAnsi="Times New Roman" w:cs="Times New Roman"/>
          <w:sz w:val="24"/>
          <w:szCs w:val="24"/>
          <w:lang w:eastAsia="pl-PL"/>
        </w:rPr>
        <w:t>.</w:t>
      </w:r>
    </w:p>
    <w:p w:rsidR="009973F6" w:rsidRPr="002B0E2D" w:rsidRDefault="001359BF" w:rsidP="00C73C41">
      <w:pPr>
        <w:pStyle w:val="Akapitzlist"/>
        <w:numPr>
          <w:ilvl w:val="0"/>
          <w:numId w:val="8"/>
        </w:numPr>
        <w:spacing w:before="0" w:beforeAutospacing="0"/>
        <w:jc w:val="both"/>
        <w:outlineLvl w:val="2"/>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t>W</w:t>
      </w:r>
      <w:r w:rsidR="009973F6" w:rsidRPr="002B0E2D">
        <w:rPr>
          <w:rFonts w:ascii="Times New Roman" w:eastAsia="Times New Roman" w:hAnsi="Times New Roman" w:cs="Times New Roman"/>
          <w:sz w:val="24"/>
          <w:szCs w:val="24"/>
          <w:lang w:eastAsia="pl-PL"/>
        </w:rPr>
        <w:t>ykonanie obsypek filtracyjnych oraz geowłókniny separacyjnej.</w:t>
      </w:r>
    </w:p>
    <w:p w:rsidR="009973F6" w:rsidRPr="002B0E2D" w:rsidRDefault="009973F6" w:rsidP="00FF30C0">
      <w:pPr>
        <w:spacing w:before="0" w:beforeAutospacing="0"/>
        <w:jc w:val="both"/>
        <w:rPr>
          <w:rFonts w:ascii="Times New Roman" w:eastAsia="Times New Roman" w:hAnsi="Times New Roman" w:cs="Times New Roman"/>
          <w:sz w:val="24"/>
          <w:szCs w:val="24"/>
          <w:lang w:eastAsia="pl-PL"/>
        </w:rPr>
      </w:pPr>
    </w:p>
    <w:p w:rsidR="003C7053" w:rsidRPr="002B0E2D" w:rsidRDefault="003C7053" w:rsidP="00FF30C0">
      <w:pPr>
        <w:spacing w:before="0" w:beforeAutospacing="0"/>
        <w:jc w:val="both"/>
        <w:outlineLvl w:val="2"/>
        <w:rPr>
          <w:rFonts w:ascii="Times New Roman" w:eastAsia="Times New Roman" w:hAnsi="Times New Roman" w:cs="Times New Roman"/>
          <w:b/>
          <w:bCs/>
          <w:sz w:val="28"/>
          <w:szCs w:val="24"/>
          <w:lang w:eastAsia="pl-PL"/>
        </w:rPr>
      </w:pPr>
      <w:r w:rsidRPr="002B0E2D">
        <w:rPr>
          <w:rFonts w:ascii="Times New Roman" w:eastAsia="Times New Roman" w:hAnsi="Times New Roman" w:cs="Times New Roman"/>
          <w:b/>
          <w:bCs/>
          <w:sz w:val="28"/>
          <w:szCs w:val="24"/>
          <w:lang w:eastAsia="pl-PL"/>
        </w:rPr>
        <w:t>2</w:t>
      </w:r>
      <w:r w:rsidR="009973F6" w:rsidRPr="002B0E2D">
        <w:rPr>
          <w:rFonts w:ascii="Times New Roman" w:eastAsia="Times New Roman" w:hAnsi="Times New Roman" w:cs="Times New Roman"/>
          <w:b/>
          <w:bCs/>
          <w:sz w:val="28"/>
          <w:szCs w:val="24"/>
          <w:lang w:eastAsia="pl-PL"/>
        </w:rPr>
        <w:t>.4 Roboty elektryczne – oświetlenie kompleksu</w:t>
      </w:r>
      <w:r w:rsidRPr="002B0E2D">
        <w:rPr>
          <w:rFonts w:ascii="Times New Roman" w:eastAsia="Times New Roman" w:hAnsi="Times New Roman" w:cs="Times New Roman"/>
          <w:b/>
          <w:bCs/>
          <w:sz w:val="28"/>
          <w:szCs w:val="24"/>
          <w:lang w:eastAsia="pl-PL"/>
        </w:rPr>
        <w:t>:</w:t>
      </w:r>
    </w:p>
    <w:p w:rsidR="003C7053" w:rsidRPr="002B0E2D" w:rsidRDefault="001359BF" w:rsidP="00C73C41">
      <w:pPr>
        <w:pStyle w:val="Akapitzlist"/>
        <w:numPr>
          <w:ilvl w:val="0"/>
          <w:numId w:val="9"/>
        </w:numPr>
        <w:spacing w:before="0" w:beforeAutospacing="0"/>
        <w:jc w:val="both"/>
        <w:outlineLvl w:val="2"/>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t>W</w:t>
      </w:r>
      <w:r w:rsidR="009973F6" w:rsidRPr="002B0E2D">
        <w:rPr>
          <w:rFonts w:ascii="Times New Roman" w:eastAsia="Times New Roman" w:hAnsi="Times New Roman" w:cs="Times New Roman"/>
          <w:sz w:val="24"/>
          <w:szCs w:val="24"/>
          <w:lang w:eastAsia="pl-PL"/>
        </w:rPr>
        <w:t>ykonanie kablowej linii zasilającej</w:t>
      </w:r>
      <w:r>
        <w:rPr>
          <w:rFonts w:ascii="Times New Roman" w:eastAsia="Times New Roman" w:hAnsi="Times New Roman" w:cs="Times New Roman"/>
          <w:sz w:val="24"/>
          <w:szCs w:val="24"/>
          <w:lang w:eastAsia="pl-PL"/>
        </w:rPr>
        <w:t>.</w:t>
      </w:r>
    </w:p>
    <w:p w:rsidR="003C7053" w:rsidRPr="002B0E2D" w:rsidRDefault="001359BF" w:rsidP="00C73C41">
      <w:pPr>
        <w:pStyle w:val="Akapitzlist"/>
        <w:numPr>
          <w:ilvl w:val="0"/>
          <w:numId w:val="9"/>
        </w:numPr>
        <w:spacing w:before="0" w:beforeAutospacing="0"/>
        <w:jc w:val="both"/>
        <w:outlineLvl w:val="2"/>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t>M</w:t>
      </w:r>
      <w:r w:rsidR="009973F6" w:rsidRPr="002B0E2D">
        <w:rPr>
          <w:rFonts w:ascii="Times New Roman" w:eastAsia="Times New Roman" w:hAnsi="Times New Roman" w:cs="Times New Roman"/>
          <w:sz w:val="24"/>
          <w:szCs w:val="24"/>
          <w:lang w:eastAsia="pl-PL"/>
        </w:rPr>
        <w:t>ontaż nowych słupów oświetleniowych</w:t>
      </w:r>
      <w:r>
        <w:rPr>
          <w:rFonts w:ascii="Times New Roman" w:eastAsia="Times New Roman" w:hAnsi="Times New Roman" w:cs="Times New Roman"/>
          <w:sz w:val="24"/>
          <w:szCs w:val="24"/>
          <w:lang w:eastAsia="pl-PL"/>
        </w:rPr>
        <w:t>.</w:t>
      </w:r>
    </w:p>
    <w:p w:rsidR="003C7053" w:rsidRPr="002B0E2D" w:rsidRDefault="001359BF" w:rsidP="00C73C41">
      <w:pPr>
        <w:pStyle w:val="Akapitzlist"/>
        <w:numPr>
          <w:ilvl w:val="0"/>
          <w:numId w:val="9"/>
        </w:numPr>
        <w:spacing w:before="0" w:beforeAutospacing="0"/>
        <w:jc w:val="both"/>
        <w:outlineLvl w:val="2"/>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t>M</w:t>
      </w:r>
      <w:r w:rsidR="009973F6" w:rsidRPr="002B0E2D">
        <w:rPr>
          <w:rFonts w:ascii="Times New Roman" w:eastAsia="Times New Roman" w:hAnsi="Times New Roman" w:cs="Times New Roman"/>
          <w:sz w:val="24"/>
          <w:szCs w:val="24"/>
          <w:lang w:eastAsia="pl-PL"/>
        </w:rPr>
        <w:t>ontaż opraw LED o odpowiednich parametrach</w:t>
      </w:r>
      <w:r>
        <w:rPr>
          <w:rFonts w:ascii="Times New Roman" w:eastAsia="Times New Roman" w:hAnsi="Times New Roman" w:cs="Times New Roman"/>
          <w:sz w:val="24"/>
          <w:szCs w:val="24"/>
          <w:lang w:eastAsia="pl-PL"/>
        </w:rPr>
        <w:t>.</w:t>
      </w:r>
    </w:p>
    <w:p w:rsidR="003C7053" w:rsidRPr="002B0E2D" w:rsidRDefault="001359BF" w:rsidP="00C73C41">
      <w:pPr>
        <w:pStyle w:val="Akapitzlist"/>
        <w:numPr>
          <w:ilvl w:val="0"/>
          <w:numId w:val="9"/>
        </w:numPr>
        <w:spacing w:before="0" w:beforeAutospacing="0"/>
        <w:jc w:val="both"/>
        <w:outlineLvl w:val="2"/>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t>W</w:t>
      </w:r>
      <w:r w:rsidR="009973F6" w:rsidRPr="002B0E2D">
        <w:rPr>
          <w:rFonts w:ascii="Times New Roman" w:eastAsia="Times New Roman" w:hAnsi="Times New Roman" w:cs="Times New Roman"/>
          <w:sz w:val="24"/>
          <w:szCs w:val="24"/>
          <w:lang w:eastAsia="pl-PL"/>
        </w:rPr>
        <w:t>ykonanie pomiarów ochronnych i odbiorczych</w:t>
      </w:r>
      <w:r>
        <w:rPr>
          <w:rFonts w:ascii="Times New Roman" w:eastAsia="Times New Roman" w:hAnsi="Times New Roman" w:cs="Times New Roman"/>
          <w:sz w:val="24"/>
          <w:szCs w:val="24"/>
          <w:lang w:eastAsia="pl-PL"/>
        </w:rPr>
        <w:t>.</w:t>
      </w:r>
    </w:p>
    <w:p w:rsidR="009973F6" w:rsidRPr="002B0E2D" w:rsidRDefault="001359BF" w:rsidP="00C73C41">
      <w:pPr>
        <w:pStyle w:val="Akapitzlist"/>
        <w:numPr>
          <w:ilvl w:val="0"/>
          <w:numId w:val="9"/>
        </w:numPr>
        <w:spacing w:before="0" w:beforeAutospacing="0"/>
        <w:jc w:val="both"/>
        <w:outlineLvl w:val="2"/>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t>D</w:t>
      </w:r>
      <w:r w:rsidR="009973F6" w:rsidRPr="002B0E2D">
        <w:rPr>
          <w:rFonts w:ascii="Times New Roman" w:eastAsia="Times New Roman" w:hAnsi="Times New Roman" w:cs="Times New Roman"/>
          <w:sz w:val="24"/>
          <w:szCs w:val="24"/>
          <w:lang w:eastAsia="pl-PL"/>
        </w:rPr>
        <w:t>ostosowanie oświetlenia do wymagań norm PN-EN 12193.</w:t>
      </w:r>
    </w:p>
    <w:p w:rsidR="003C7053" w:rsidRPr="002B0E2D" w:rsidRDefault="003C7053" w:rsidP="00FF30C0">
      <w:pPr>
        <w:pStyle w:val="Akapitzlist"/>
        <w:spacing w:before="0" w:beforeAutospacing="0"/>
        <w:jc w:val="both"/>
        <w:outlineLvl w:val="2"/>
        <w:rPr>
          <w:rFonts w:ascii="Times New Roman" w:eastAsia="Times New Roman" w:hAnsi="Times New Roman" w:cs="Times New Roman"/>
          <w:b/>
          <w:bCs/>
          <w:sz w:val="24"/>
          <w:szCs w:val="24"/>
          <w:lang w:eastAsia="pl-PL"/>
        </w:rPr>
      </w:pPr>
    </w:p>
    <w:p w:rsidR="003C7053" w:rsidRPr="002B0E2D" w:rsidRDefault="003C7053" w:rsidP="00FF30C0">
      <w:pPr>
        <w:spacing w:before="0" w:beforeAutospacing="0"/>
        <w:jc w:val="both"/>
        <w:outlineLvl w:val="2"/>
        <w:rPr>
          <w:rFonts w:ascii="Times New Roman" w:eastAsia="Times New Roman" w:hAnsi="Times New Roman" w:cs="Times New Roman"/>
          <w:b/>
          <w:bCs/>
          <w:sz w:val="28"/>
          <w:szCs w:val="24"/>
          <w:lang w:eastAsia="pl-PL"/>
        </w:rPr>
      </w:pPr>
      <w:r w:rsidRPr="002B0E2D">
        <w:rPr>
          <w:rFonts w:ascii="Times New Roman" w:eastAsia="Times New Roman" w:hAnsi="Times New Roman" w:cs="Times New Roman"/>
          <w:b/>
          <w:bCs/>
          <w:sz w:val="28"/>
          <w:szCs w:val="24"/>
          <w:lang w:eastAsia="pl-PL"/>
        </w:rPr>
        <w:t>2</w:t>
      </w:r>
      <w:r w:rsidR="009973F6" w:rsidRPr="002B0E2D">
        <w:rPr>
          <w:rFonts w:ascii="Times New Roman" w:eastAsia="Times New Roman" w:hAnsi="Times New Roman" w:cs="Times New Roman"/>
          <w:b/>
          <w:bCs/>
          <w:sz w:val="28"/>
          <w:szCs w:val="24"/>
          <w:lang w:eastAsia="pl-PL"/>
        </w:rPr>
        <w:t>.5 Roboty ciepłownicze – przebudowa przyłącza DN65/140</w:t>
      </w:r>
    </w:p>
    <w:p w:rsidR="003C7053" w:rsidRPr="002B0E2D" w:rsidRDefault="009973F6" w:rsidP="00FF30C0">
      <w:pPr>
        <w:spacing w:before="0" w:beforeAutospacing="0"/>
        <w:jc w:val="both"/>
        <w:outlineLvl w:val="2"/>
        <w:rPr>
          <w:rFonts w:ascii="Times New Roman" w:eastAsia="Times New Roman" w:hAnsi="Times New Roman" w:cs="Times New Roman"/>
          <w:b/>
          <w:bCs/>
          <w:sz w:val="24"/>
          <w:szCs w:val="24"/>
          <w:lang w:eastAsia="pl-PL"/>
        </w:rPr>
      </w:pPr>
      <w:r w:rsidRPr="002B0E2D">
        <w:rPr>
          <w:rFonts w:ascii="Times New Roman" w:eastAsia="Times New Roman" w:hAnsi="Times New Roman" w:cs="Times New Roman"/>
          <w:sz w:val="24"/>
          <w:szCs w:val="24"/>
          <w:lang w:eastAsia="pl-PL"/>
        </w:rPr>
        <w:t>Zamówienie obejmuje przebudowę przyłącza ciepłowniczego wysokoparametrowego do budynku szkoły, w tym:</w:t>
      </w:r>
    </w:p>
    <w:p w:rsidR="003C7053" w:rsidRPr="002B0E2D" w:rsidRDefault="001359BF" w:rsidP="00C73C41">
      <w:pPr>
        <w:pStyle w:val="Akapitzlist"/>
        <w:numPr>
          <w:ilvl w:val="0"/>
          <w:numId w:val="10"/>
        </w:numPr>
        <w:spacing w:before="0" w:beforeAutospacing="0"/>
        <w:jc w:val="both"/>
        <w:outlineLvl w:val="2"/>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t>P</w:t>
      </w:r>
      <w:r w:rsidR="009973F6" w:rsidRPr="002B0E2D">
        <w:rPr>
          <w:rFonts w:ascii="Times New Roman" w:eastAsia="Times New Roman" w:hAnsi="Times New Roman" w:cs="Times New Roman"/>
          <w:sz w:val="24"/>
          <w:szCs w:val="24"/>
          <w:lang w:eastAsia="pl-PL"/>
        </w:rPr>
        <w:t>rzyłącza z rur preizolowanych 2× DN65/140</w:t>
      </w:r>
      <w:r>
        <w:rPr>
          <w:rFonts w:ascii="Times New Roman" w:eastAsia="Times New Roman" w:hAnsi="Times New Roman" w:cs="Times New Roman"/>
          <w:sz w:val="24"/>
          <w:szCs w:val="24"/>
          <w:lang w:eastAsia="pl-PL"/>
        </w:rPr>
        <w:t>.</w:t>
      </w:r>
    </w:p>
    <w:p w:rsidR="003C7053" w:rsidRPr="002B0E2D" w:rsidRDefault="001359BF" w:rsidP="00C73C41">
      <w:pPr>
        <w:pStyle w:val="Akapitzlist"/>
        <w:numPr>
          <w:ilvl w:val="0"/>
          <w:numId w:val="10"/>
        </w:numPr>
        <w:spacing w:before="0" w:beforeAutospacing="0"/>
        <w:jc w:val="both"/>
        <w:outlineLvl w:val="2"/>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t>W</w:t>
      </w:r>
      <w:r w:rsidR="009973F6" w:rsidRPr="002B0E2D">
        <w:rPr>
          <w:rFonts w:ascii="Times New Roman" w:eastAsia="Times New Roman" w:hAnsi="Times New Roman" w:cs="Times New Roman"/>
          <w:sz w:val="24"/>
          <w:szCs w:val="24"/>
          <w:lang w:eastAsia="pl-PL"/>
        </w:rPr>
        <w:t>ykopów liniowych wraz z podsypką i obsypką</w:t>
      </w:r>
      <w:r>
        <w:rPr>
          <w:rFonts w:ascii="Times New Roman" w:eastAsia="Times New Roman" w:hAnsi="Times New Roman" w:cs="Times New Roman"/>
          <w:sz w:val="24"/>
          <w:szCs w:val="24"/>
          <w:lang w:eastAsia="pl-PL"/>
        </w:rPr>
        <w:t>.</w:t>
      </w:r>
    </w:p>
    <w:p w:rsidR="003C7053" w:rsidRPr="002B0E2D" w:rsidRDefault="001359BF" w:rsidP="00C73C41">
      <w:pPr>
        <w:pStyle w:val="Akapitzlist"/>
        <w:numPr>
          <w:ilvl w:val="0"/>
          <w:numId w:val="10"/>
        </w:numPr>
        <w:spacing w:before="0" w:beforeAutospacing="0"/>
        <w:jc w:val="both"/>
        <w:outlineLvl w:val="2"/>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t>S</w:t>
      </w:r>
      <w:r w:rsidR="009973F6" w:rsidRPr="002B0E2D">
        <w:rPr>
          <w:rFonts w:ascii="Times New Roman" w:eastAsia="Times New Roman" w:hAnsi="Times New Roman" w:cs="Times New Roman"/>
          <w:sz w:val="24"/>
          <w:szCs w:val="24"/>
          <w:lang w:eastAsia="pl-PL"/>
        </w:rPr>
        <w:t>pawania zgodnie z wymaganiami UDT</w:t>
      </w:r>
      <w:r>
        <w:rPr>
          <w:rFonts w:ascii="Times New Roman" w:eastAsia="Times New Roman" w:hAnsi="Times New Roman" w:cs="Times New Roman"/>
          <w:sz w:val="24"/>
          <w:szCs w:val="24"/>
          <w:lang w:eastAsia="pl-PL"/>
        </w:rPr>
        <w:t>.</w:t>
      </w:r>
    </w:p>
    <w:p w:rsidR="003C7053" w:rsidRPr="002B0E2D" w:rsidRDefault="009973F6" w:rsidP="00C73C41">
      <w:pPr>
        <w:pStyle w:val="Akapitzlist"/>
        <w:numPr>
          <w:ilvl w:val="0"/>
          <w:numId w:val="10"/>
        </w:numPr>
        <w:spacing w:before="0" w:beforeAutospacing="0"/>
        <w:jc w:val="both"/>
        <w:outlineLvl w:val="2"/>
        <w:rPr>
          <w:rFonts w:ascii="Times New Roman" w:eastAsia="Times New Roman" w:hAnsi="Times New Roman" w:cs="Times New Roman"/>
          <w:b/>
          <w:bCs/>
          <w:sz w:val="24"/>
          <w:szCs w:val="24"/>
          <w:lang w:eastAsia="pl-PL"/>
        </w:rPr>
      </w:pPr>
      <w:r w:rsidRPr="002B0E2D">
        <w:rPr>
          <w:rFonts w:ascii="Times New Roman" w:eastAsia="Times New Roman" w:hAnsi="Times New Roman" w:cs="Times New Roman"/>
          <w:sz w:val="24"/>
          <w:szCs w:val="24"/>
          <w:lang w:eastAsia="pl-PL"/>
        </w:rPr>
        <w:t xml:space="preserve"> </w:t>
      </w:r>
      <w:r w:rsidR="001359BF">
        <w:rPr>
          <w:rFonts w:ascii="Times New Roman" w:eastAsia="Times New Roman" w:hAnsi="Times New Roman" w:cs="Times New Roman"/>
          <w:sz w:val="24"/>
          <w:szCs w:val="24"/>
          <w:lang w:eastAsia="pl-PL"/>
        </w:rPr>
        <w:t>P</w:t>
      </w:r>
      <w:r w:rsidRPr="002B0E2D">
        <w:rPr>
          <w:rFonts w:ascii="Times New Roman" w:eastAsia="Times New Roman" w:hAnsi="Times New Roman" w:cs="Times New Roman"/>
          <w:sz w:val="24"/>
          <w:szCs w:val="24"/>
          <w:lang w:eastAsia="pl-PL"/>
        </w:rPr>
        <w:t>rób ciśnieniowych oraz badań spoin</w:t>
      </w:r>
      <w:r w:rsidR="001359BF">
        <w:rPr>
          <w:rFonts w:ascii="Times New Roman" w:eastAsia="Times New Roman" w:hAnsi="Times New Roman" w:cs="Times New Roman"/>
          <w:sz w:val="24"/>
          <w:szCs w:val="24"/>
          <w:lang w:eastAsia="pl-PL"/>
        </w:rPr>
        <w:t>.</w:t>
      </w:r>
    </w:p>
    <w:p w:rsidR="003C7053" w:rsidRPr="002B0E2D" w:rsidRDefault="009973F6" w:rsidP="00C73C41">
      <w:pPr>
        <w:pStyle w:val="Akapitzlist"/>
        <w:numPr>
          <w:ilvl w:val="0"/>
          <w:numId w:val="10"/>
        </w:numPr>
        <w:spacing w:before="0" w:beforeAutospacing="0"/>
        <w:jc w:val="both"/>
        <w:outlineLvl w:val="2"/>
        <w:rPr>
          <w:rFonts w:ascii="Times New Roman" w:eastAsia="Times New Roman" w:hAnsi="Times New Roman" w:cs="Times New Roman"/>
          <w:b/>
          <w:bCs/>
          <w:sz w:val="24"/>
          <w:szCs w:val="24"/>
          <w:lang w:eastAsia="pl-PL"/>
        </w:rPr>
      </w:pPr>
      <w:r w:rsidRPr="002B0E2D">
        <w:rPr>
          <w:rFonts w:ascii="Times New Roman" w:eastAsia="Times New Roman" w:hAnsi="Times New Roman" w:cs="Times New Roman"/>
          <w:sz w:val="24"/>
          <w:szCs w:val="24"/>
          <w:lang w:eastAsia="pl-PL"/>
        </w:rPr>
        <w:t xml:space="preserve"> </w:t>
      </w:r>
      <w:r w:rsidR="001359BF">
        <w:rPr>
          <w:rFonts w:ascii="Times New Roman" w:eastAsia="Times New Roman" w:hAnsi="Times New Roman" w:cs="Times New Roman"/>
          <w:sz w:val="24"/>
          <w:szCs w:val="24"/>
          <w:lang w:eastAsia="pl-PL"/>
        </w:rPr>
        <w:t>P</w:t>
      </w:r>
      <w:r w:rsidRPr="002B0E2D">
        <w:rPr>
          <w:rFonts w:ascii="Times New Roman" w:eastAsia="Times New Roman" w:hAnsi="Times New Roman" w:cs="Times New Roman"/>
          <w:sz w:val="24"/>
          <w:szCs w:val="24"/>
          <w:lang w:eastAsia="pl-PL"/>
        </w:rPr>
        <w:t>rzejścia w rurze osłonowej stalowej DN200</w:t>
      </w:r>
      <w:r w:rsidR="001359BF">
        <w:rPr>
          <w:rFonts w:ascii="Times New Roman" w:eastAsia="Times New Roman" w:hAnsi="Times New Roman" w:cs="Times New Roman"/>
          <w:sz w:val="24"/>
          <w:szCs w:val="24"/>
          <w:lang w:eastAsia="pl-PL"/>
        </w:rPr>
        <w:t>.</w:t>
      </w:r>
    </w:p>
    <w:p w:rsidR="003C7053" w:rsidRPr="002B0E2D" w:rsidRDefault="009973F6" w:rsidP="00C73C41">
      <w:pPr>
        <w:pStyle w:val="Akapitzlist"/>
        <w:numPr>
          <w:ilvl w:val="0"/>
          <w:numId w:val="10"/>
        </w:numPr>
        <w:spacing w:before="0" w:beforeAutospacing="0"/>
        <w:jc w:val="both"/>
        <w:outlineLvl w:val="2"/>
        <w:rPr>
          <w:rFonts w:ascii="Times New Roman" w:eastAsia="Times New Roman" w:hAnsi="Times New Roman" w:cs="Times New Roman"/>
          <w:b/>
          <w:bCs/>
          <w:sz w:val="24"/>
          <w:szCs w:val="24"/>
          <w:lang w:eastAsia="pl-PL"/>
        </w:rPr>
      </w:pPr>
      <w:r w:rsidRPr="002B0E2D">
        <w:rPr>
          <w:rFonts w:ascii="Times New Roman" w:eastAsia="Times New Roman" w:hAnsi="Times New Roman" w:cs="Times New Roman"/>
          <w:sz w:val="24"/>
          <w:szCs w:val="24"/>
          <w:lang w:eastAsia="pl-PL"/>
        </w:rPr>
        <w:t xml:space="preserve"> </w:t>
      </w:r>
      <w:r w:rsidR="001359BF">
        <w:rPr>
          <w:rFonts w:ascii="Times New Roman" w:eastAsia="Times New Roman" w:hAnsi="Times New Roman" w:cs="Times New Roman"/>
          <w:sz w:val="24"/>
          <w:szCs w:val="24"/>
          <w:lang w:eastAsia="pl-PL"/>
        </w:rPr>
        <w:t>S</w:t>
      </w:r>
      <w:r w:rsidRPr="002B0E2D">
        <w:rPr>
          <w:rFonts w:ascii="Times New Roman" w:eastAsia="Times New Roman" w:hAnsi="Times New Roman" w:cs="Times New Roman"/>
          <w:sz w:val="24"/>
          <w:szCs w:val="24"/>
          <w:lang w:eastAsia="pl-PL"/>
        </w:rPr>
        <w:t>ystemu alarmowego sygnalizacji zawilgocenia</w:t>
      </w:r>
      <w:r w:rsidR="001359BF">
        <w:rPr>
          <w:rFonts w:ascii="Times New Roman" w:eastAsia="Times New Roman" w:hAnsi="Times New Roman" w:cs="Times New Roman"/>
          <w:sz w:val="24"/>
          <w:szCs w:val="24"/>
          <w:lang w:eastAsia="pl-PL"/>
        </w:rPr>
        <w:t>.</w:t>
      </w:r>
    </w:p>
    <w:p w:rsidR="009973F6" w:rsidRPr="002B0E2D" w:rsidRDefault="001359BF" w:rsidP="00C73C41">
      <w:pPr>
        <w:pStyle w:val="Akapitzlist"/>
        <w:numPr>
          <w:ilvl w:val="0"/>
          <w:numId w:val="10"/>
        </w:numPr>
        <w:spacing w:before="0" w:beforeAutospacing="0"/>
        <w:jc w:val="both"/>
        <w:outlineLvl w:val="2"/>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t>O</w:t>
      </w:r>
      <w:r w:rsidR="009973F6" w:rsidRPr="002B0E2D">
        <w:rPr>
          <w:rFonts w:ascii="Times New Roman" w:eastAsia="Times New Roman" w:hAnsi="Times New Roman" w:cs="Times New Roman"/>
          <w:sz w:val="24"/>
          <w:szCs w:val="24"/>
          <w:lang w:eastAsia="pl-PL"/>
        </w:rPr>
        <w:t>dtworzenie nawierzchni oraz rekultywacja terenu.</w:t>
      </w:r>
    </w:p>
    <w:p w:rsidR="004B264F" w:rsidRPr="002B0E2D" w:rsidRDefault="004B264F" w:rsidP="00FF30C0">
      <w:pPr>
        <w:spacing w:before="0" w:beforeAutospacing="0"/>
        <w:jc w:val="both"/>
        <w:rPr>
          <w:rFonts w:ascii="Times New Roman" w:hAnsi="Times New Roman" w:cs="Times New Roman"/>
          <w:b/>
          <w:bCs/>
          <w:iCs/>
          <w:spacing w:val="-4"/>
          <w:sz w:val="24"/>
          <w:szCs w:val="24"/>
        </w:rPr>
      </w:pPr>
    </w:p>
    <w:p w:rsidR="0031485F" w:rsidRPr="002B0E2D" w:rsidRDefault="00CE7CF9" w:rsidP="00FF30C0">
      <w:pPr>
        <w:spacing w:before="0" w:beforeAutospacing="0"/>
        <w:jc w:val="both"/>
        <w:rPr>
          <w:rFonts w:ascii="Times New Roman" w:hAnsi="Times New Roman" w:cs="Times New Roman"/>
          <w:bCs/>
          <w:iCs/>
          <w:spacing w:val="-4"/>
          <w:sz w:val="28"/>
          <w:szCs w:val="24"/>
          <w:u w:val="single"/>
        </w:rPr>
      </w:pPr>
      <w:r w:rsidRPr="002B0E2D">
        <w:rPr>
          <w:rFonts w:ascii="Times New Roman" w:hAnsi="Times New Roman" w:cs="Times New Roman"/>
          <w:b/>
          <w:bCs/>
          <w:iCs/>
          <w:spacing w:val="-4"/>
          <w:sz w:val="28"/>
          <w:szCs w:val="24"/>
          <w:u w:val="single"/>
        </w:rPr>
        <w:t>3. Opis wymagań Zamawiającego w stosunku do przedmiotu zamówienia</w:t>
      </w:r>
      <w:r w:rsidRPr="002B0E2D">
        <w:rPr>
          <w:rFonts w:ascii="Times New Roman" w:hAnsi="Times New Roman" w:cs="Times New Roman"/>
          <w:bCs/>
          <w:iCs/>
          <w:spacing w:val="-4"/>
          <w:sz w:val="28"/>
          <w:szCs w:val="24"/>
          <w:u w:val="single"/>
        </w:rPr>
        <w:t>.</w:t>
      </w:r>
    </w:p>
    <w:p w:rsidR="00501F7E" w:rsidRPr="002B0E2D" w:rsidRDefault="00501F7E" w:rsidP="00FF30C0">
      <w:pPr>
        <w:spacing w:before="0" w:beforeAutospacing="0"/>
        <w:jc w:val="both"/>
        <w:rPr>
          <w:rFonts w:ascii="Times New Roman" w:hAnsi="Times New Roman" w:cs="Times New Roman"/>
          <w:b/>
          <w:sz w:val="28"/>
          <w:szCs w:val="24"/>
          <w:u w:val="single"/>
        </w:rPr>
      </w:pPr>
    </w:p>
    <w:p w:rsidR="00CE7CF9" w:rsidRPr="002B0E2D" w:rsidRDefault="0031485F" w:rsidP="00FF30C0">
      <w:pPr>
        <w:spacing w:before="0" w:beforeAutospacing="0"/>
        <w:jc w:val="both"/>
        <w:rPr>
          <w:rFonts w:ascii="Times New Roman" w:hAnsi="Times New Roman" w:cs="Times New Roman"/>
          <w:bCs/>
          <w:iCs/>
          <w:spacing w:val="-4"/>
          <w:sz w:val="28"/>
          <w:szCs w:val="24"/>
        </w:rPr>
      </w:pPr>
      <w:r w:rsidRPr="002B0E2D">
        <w:rPr>
          <w:rFonts w:ascii="Times New Roman" w:hAnsi="Times New Roman" w:cs="Times New Roman"/>
          <w:b/>
          <w:sz w:val="28"/>
          <w:szCs w:val="24"/>
        </w:rPr>
        <w:t>3</w:t>
      </w:r>
      <w:r w:rsidR="00CE7CF9" w:rsidRPr="002B0E2D">
        <w:rPr>
          <w:rFonts w:ascii="Times New Roman" w:hAnsi="Times New Roman" w:cs="Times New Roman"/>
          <w:b/>
          <w:sz w:val="28"/>
          <w:szCs w:val="24"/>
        </w:rPr>
        <w:t xml:space="preserve">.1. Wymagania dotyczące przygotowania terenu budowy: </w:t>
      </w:r>
    </w:p>
    <w:p w:rsidR="008F7C9E" w:rsidRPr="002B0E2D" w:rsidRDefault="00CE7CF9" w:rsidP="00C73C41">
      <w:pPr>
        <w:pStyle w:val="Akapitzlist"/>
        <w:numPr>
          <w:ilvl w:val="0"/>
          <w:numId w:val="11"/>
        </w:numPr>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 xml:space="preserve">Wykonawca jest zobowiązany do zorganizowania zaplecza i ustawienia tablic informacyjnych. Rozpoczęcie robót wymagać będzie wykonania prac przygotowawczych, które wynikać </w:t>
      </w:r>
      <w:r w:rsidR="002B0E2D">
        <w:rPr>
          <w:rFonts w:ascii="Times New Roman" w:hAnsi="Times New Roman" w:cs="Times New Roman"/>
          <w:sz w:val="24"/>
          <w:szCs w:val="24"/>
        </w:rPr>
        <w:t>będą z rozwiązania projektowego</w:t>
      </w:r>
      <w:r w:rsidR="001359BF">
        <w:rPr>
          <w:rFonts w:ascii="Times New Roman" w:hAnsi="Times New Roman" w:cs="Times New Roman"/>
          <w:sz w:val="24"/>
          <w:szCs w:val="24"/>
        </w:rPr>
        <w:t>.</w:t>
      </w:r>
    </w:p>
    <w:p w:rsidR="008F7C9E" w:rsidRPr="002B0E2D" w:rsidRDefault="001359BF" w:rsidP="00C73C41">
      <w:pPr>
        <w:pStyle w:val="Akapitzlist"/>
        <w:numPr>
          <w:ilvl w:val="0"/>
          <w:numId w:val="11"/>
        </w:numPr>
        <w:spacing w:before="0" w:beforeAutospacing="0"/>
        <w:jc w:val="both"/>
        <w:rPr>
          <w:rFonts w:ascii="Times New Roman" w:hAnsi="Times New Roman" w:cs="Times New Roman"/>
          <w:sz w:val="24"/>
          <w:szCs w:val="24"/>
        </w:rPr>
      </w:pPr>
      <w:r>
        <w:rPr>
          <w:rFonts w:ascii="Times New Roman" w:hAnsi="Times New Roman" w:cs="Times New Roman"/>
          <w:sz w:val="24"/>
          <w:szCs w:val="24"/>
        </w:rPr>
        <w:t>M</w:t>
      </w:r>
      <w:r w:rsidR="00CE7CF9" w:rsidRPr="002B0E2D">
        <w:rPr>
          <w:rFonts w:ascii="Times New Roman" w:hAnsi="Times New Roman" w:cs="Times New Roman"/>
          <w:sz w:val="24"/>
          <w:szCs w:val="24"/>
        </w:rPr>
        <w:t>iejsca składowania materiałów Wykonawca ustala swoim staraniem i ponosi koszty z tym związane. Wykonawca będzie odpowiedzialny za ochronę robót i za wszelkie materiały i urządzenia używane do robót od daty rozpoczęcia do daty zakończenia robót i pr</w:t>
      </w:r>
      <w:r w:rsidR="002B0E2D">
        <w:rPr>
          <w:rFonts w:ascii="Times New Roman" w:hAnsi="Times New Roman" w:cs="Times New Roman"/>
          <w:sz w:val="24"/>
          <w:szCs w:val="24"/>
        </w:rPr>
        <w:t>zekazania obiektu Zamawiającemu</w:t>
      </w:r>
      <w:r>
        <w:rPr>
          <w:rFonts w:ascii="Times New Roman" w:hAnsi="Times New Roman" w:cs="Times New Roman"/>
          <w:sz w:val="24"/>
          <w:szCs w:val="24"/>
        </w:rPr>
        <w:t>.</w:t>
      </w:r>
    </w:p>
    <w:p w:rsidR="008F7C9E" w:rsidRPr="002B0E2D" w:rsidRDefault="00632ECD" w:rsidP="00C73C41">
      <w:pPr>
        <w:pStyle w:val="Akapitzlist"/>
        <w:numPr>
          <w:ilvl w:val="0"/>
          <w:numId w:val="11"/>
        </w:numPr>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W</w:t>
      </w:r>
      <w:r w:rsidR="00CE7CF9" w:rsidRPr="002B0E2D">
        <w:rPr>
          <w:rFonts w:ascii="Times New Roman" w:hAnsi="Times New Roman" w:cs="Times New Roman"/>
          <w:sz w:val="24"/>
          <w:szCs w:val="24"/>
        </w:rPr>
        <w:t xml:space="preserve">ykonawca będzie utrzymywać roboty do czasu odbioru ostatecznego. Utrzymanie powinno być prowadzone w taki sposób, aby obiekt lub jego elementy były w zadowalającym stanie przez cały czas, </w:t>
      </w:r>
      <w:r w:rsidR="002B0E2D">
        <w:rPr>
          <w:rFonts w:ascii="Times New Roman" w:hAnsi="Times New Roman" w:cs="Times New Roman"/>
          <w:sz w:val="24"/>
          <w:szCs w:val="24"/>
        </w:rPr>
        <w:t>do momentu odbioru ostatecznego</w:t>
      </w:r>
      <w:r w:rsidR="001359BF">
        <w:rPr>
          <w:rFonts w:ascii="Times New Roman" w:hAnsi="Times New Roman" w:cs="Times New Roman"/>
          <w:sz w:val="24"/>
          <w:szCs w:val="24"/>
        </w:rPr>
        <w:t>.</w:t>
      </w:r>
    </w:p>
    <w:p w:rsidR="00501F7E" w:rsidRPr="002B0E2D" w:rsidRDefault="00501F7E" w:rsidP="00C73C41">
      <w:pPr>
        <w:pStyle w:val="Akapitzlist"/>
        <w:numPr>
          <w:ilvl w:val="0"/>
          <w:numId w:val="11"/>
        </w:numPr>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Wykonawca</w:t>
      </w:r>
      <w:r w:rsidR="00903AF0" w:rsidRPr="002B0E2D">
        <w:rPr>
          <w:rFonts w:ascii="Times New Roman" w:hAnsi="Times New Roman" w:cs="Times New Roman"/>
          <w:sz w:val="24"/>
          <w:szCs w:val="24"/>
        </w:rPr>
        <w:t xml:space="preserve"> swoim staraniem</w:t>
      </w:r>
      <w:r w:rsidRPr="002B0E2D">
        <w:rPr>
          <w:rFonts w:ascii="Times New Roman" w:hAnsi="Times New Roman" w:cs="Times New Roman"/>
          <w:sz w:val="24"/>
          <w:szCs w:val="24"/>
        </w:rPr>
        <w:t xml:space="preserve"> jest zobowiązany zabezpieczyć teren budowy </w:t>
      </w:r>
      <w:r w:rsidR="00031BAA" w:rsidRPr="002B0E2D">
        <w:rPr>
          <w:rFonts w:ascii="Times New Roman" w:hAnsi="Times New Roman" w:cs="Times New Roman"/>
          <w:sz w:val="24"/>
          <w:szCs w:val="24"/>
        </w:rPr>
        <w:t xml:space="preserve">wraz z </w:t>
      </w:r>
      <w:r w:rsidRPr="002B0E2D">
        <w:rPr>
          <w:rFonts w:ascii="Times New Roman" w:hAnsi="Times New Roman" w:cs="Times New Roman"/>
          <w:sz w:val="24"/>
          <w:szCs w:val="24"/>
        </w:rPr>
        <w:t>materiał</w:t>
      </w:r>
      <w:r w:rsidR="00031BAA" w:rsidRPr="002B0E2D">
        <w:rPr>
          <w:rFonts w:ascii="Times New Roman" w:hAnsi="Times New Roman" w:cs="Times New Roman"/>
          <w:sz w:val="24"/>
          <w:szCs w:val="24"/>
        </w:rPr>
        <w:t xml:space="preserve">ami, urządzeniami i sprzętem budowlanym przed aktami wandalizmu. </w:t>
      </w:r>
      <w:r w:rsidR="00903AF0" w:rsidRPr="002B0E2D">
        <w:rPr>
          <w:rFonts w:ascii="Times New Roman" w:hAnsi="Times New Roman" w:cs="Times New Roman"/>
          <w:sz w:val="24"/>
          <w:szCs w:val="24"/>
        </w:rPr>
        <w:t>Wszelakie zaniedbania wynikające z braku dostatecznych środków ochrony Wykonawca ponosi na własną odpowiedzialność.</w:t>
      </w:r>
    </w:p>
    <w:p w:rsidR="00F822B9" w:rsidRPr="002B0E2D" w:rsidRDefault="0031485F" w:rsidP="00FF30C0">
      <w:pPr>
        <w:jc w:val="both"/>
        <w:rPr>
          <w:rFonts w:ascii="Times New Roman" w:hAnsi="Times New Roman" w:cs="Times New Roman"/>
          <w:b/>
          <w:sz w:val="28"/>
          <w:szCs w:val="24"/>
        </w:rPr>
      </w:pPr>
      <w:r w:rsidRPr="002B0E2D">
        <w:rPr>
          <w:rFonts w:ascii="Times New Roman" w:hAnsi="Times New Roman" w:cs="Times New Roman"/>
          <w:b/>
          <w:sz w:val="28"/>
          <w:szCs w:val="24"/>
        </w:rPr>
        <w:lastRenderedPageBreak/>
        <w:t>3</w:t>
      </w:r>
      <w:r w:rsidR="001124EB" w:rsidRPr="002B0E2D">
        <w:rPr>
          <w:rFonts w:ascii="Times New Roman" w:hAnsi="Times New Roman" w:cs="Times New Roman"/>
          <w:b/>
          <w:sz w:val="28"/>
          <w:szCs w:val="24"/>
        </w:rPr>
        <w:t>.2. Wymagania dotyczące sprzętu i maszyn budowlanych.</w:t>
      </w:r>
    </w:p>
    <w:p w:rsidR="008F7C9E" w:rsidRPr="002B0E2D" w:rsidRDefault="00CE7CF9" w:rsidP="00C73C41">
      <w:pPr>
        <w:pStyle w:val="Akapitzlist"/>
        <w:numPr>
          <w:ilvl w:val="0"/>
          <w:numId w:val="12"/>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Wykonawca jest zobowiązany do używania i doboru jedynie takiego sprzętu, który nie spowoduje niekorzystnego wpływu na jakość wykonywanych robót. Sprzęt, będący własnością Wykonawcy lub wy</w:t>
      </w:r>
      <w:r w:rsidR="00F822B9" w:rsidRPr="002B0E2D">
        <w:rPr>
          <w:rFonts w:ascii="Times New Roman" w:hAnsi="Times New Roman" w:cs="Times New Roman"/>
          <w:sz w:val="24"/>
          <w:szCs w:val="24"/>
        </w:rPr>
        <w:t>najęty do wykonania robót, musi</w:t>
      </w:r>
      <w:r w:rsidRPr="002B0E2D">
        <w:rPr>
          <w:rFonts w:ascii="Times New Roman" w:hAnsi="Times New Roman" w:cs="Times New Roman"/>
          <w:sz w:val="24"/>
          <w:szCs w:val="24"/>
        </w:rPr>
        <w:t xml:space="preserve"> być utrzymywany w dobrym stanie i gotowości do pracy</w:t>
      </w:r>
      <w:r w:rsidR="001359BF">
        <w:rPr>
          <w:rFonts w:ascii="Times New Roman" w:hAnsi="Times New Roman" w:cs="Times New Roman"/>
          <w:sz w:val="24"/>
          <w:szCs w:val="24"/>
        </w:rPr>
        <w:t>.</w:t>
      </w:r>
    </w:p>
    <w:p w:rsidR="008F7C9E" w:rsidRPr="002B0E2D" w:rsidRDefault="001359BF" w:rsidP="00C73C41">
      <w:pPr>
        <w:pStyle w:val="Akapitzlist"/>
        <w:numPr>
          <w:ilvl w:val="0"/>
          <w:numId w:val="12"/>
        </w:numPr>
        <w:spacing w:before="0" w:beforeAutospacing="0"/>
        <w:jc w:val="both"/>
        <w:rPr>
          <w:rFonts w:ascii="Times New Roman" w:hAnsi="Times New Roman" w:cs="Times New Roman"/>
          <w:b/>
          <w:sz w:val="24"/>
          <w:szCs w:val="24"/>
        </w:rPr>
      </w:pPr>
      <w:r>
        <w:rPr>
          <w:rFonts w:ascii="Times New Roman" w:hAnsi="Times New Roman" w:cs="Times New Roman"/>
          <w:sz w:val="24"/>
          <w:szCs w:val="24"/>
        </w:rPr>
        <w:t>Z</w:t>
      </w:r>
      <w:r w:rsidR="00706D32" w:rsidRPr="002B0E2D">
        <w:rPr>
          <w:rFonts w:ascii="Times New Roman" w:hAnsi="Times New Roman" w:cs="Times New Roman"/>
          <w:sz w:val="24"/>
          <w:szCs w:val="24"/>
        </w:rPr>
        <w:t>abrania się używania sprzętu narzędzi</w:t>
      </w:r>
      <w:r w:rsidR="00F822B9" w:rsidRPr="002B0E2D">
        <w:rPr>
          <w:rFonts w:ascii="Times New Roman" w:hAnsi="Times New Roman" w:cs="Times New Roman"/>
          <w:sz w:val="24"/>
          <w:szCs w:val="24"/>
        </w:rPr>
        <w:t xml:space="preserve"> i elektronarzędzi</w:t>
      </w:r>
      <w:r w:rsidR="00706D32" w:rsidRPr="002B0E2D">
        <w:rPr>
          <w:rFonts w:ascii="Times New Roman" w:hAnsi="Times New Roman" w:cs="Times New Roman"/>
          <w:sz w:val="24"/>
          <w:szCs w:val="24"/>
        </w:rPr>
        <w:t>, których stan może wskazywać na nadmierne zużycie.</w:t>
      </w:r>
      <w:r w:rsidR="00412AAB" w:rsidRPr="002B0E2D">
        <w:rPr>
          <w:rFonts w:ascii="Times New Roman" w:hAnsi="Times New Roman" w:cs="Times New Roman"/>
          <w:sz w:val="24"/>
          <w:szCs w:val="24"/>
        </w:rPr>
        <w:t xml:space="preserve"> Jeśli Zamawiający lub/i Inspektor nadzoru w toku czynności  stwierdzą, że </w:t>
      </w:r>
      <w:r w:rsidR="00F822B9" w:rsidRPr="002B0E2D">
        <w:rPr>
          <w:rFonts w:ascii="Times New Roman" w:hAnsi="Times New Roman" w:cs="Times New Roman"/>
          <w:sz w:val="24"/>
          <w:szCs w:val="24"/>
        </w:rPr>
        <w:t>urządzenia</w:t>
      </w:r>
      <w:r w:rsidR="00412AAB" w:rsidRPr="002B0E2D">
        <w:rPr>
          <w:rFonts w:ascii="Times New Roman" w:hAnsi="Times New Roman" w:cs="Times New Roman"/>
          <w:sz w:val="24"/>
          <w:szCs w:val="24"/>
        </w:rPr>
        <w:t xml:space="preserve"> nie nadają się do eksploatacji, Wykonawca będzie zobowiązany usunąć wadliw</w:t>
      </w:r>
      <w:r w:rsidR="00F822B9" w:rsidRPr="002B0E2D">
        <w:rPr>
          <w:rFonts w:ascii="Times New Roman" w:hAnsi="Times New Roman" w:cs="Times New Roman"/>
          <w:sz w:val="24"/>
          <w:szCs w:val="24"/>
        </w:rPr>
        <w:t>y sprzęt lub doprowadzić do stanu gwarantującego bezpieczne użytkowanie</w:t>
      </w:r>
      <w:r>
        <w:rPr>
          <w:rFonts w:ascii="Times New Roman" w:hAnsi="Times New Roman" w:cs="Times New Roman"/>
          <w:sz w:val="24"/>
          <w:szCs w:val="24"/>
        </w:rPr>
        <w:t>.</w:t>
      </w:r>
    </w:p>
    <w:p w:rsidR="001124EB" w:rsidRPr="002B0E2D" w:rsidRDefault="001359BF" w:rsidP="00C73C41">
      <w:pPr>
        <w:pStyle w:val="Akapitzlist"/>
        <w:numPr>
          <w:ilvl w:val="0"/>
          <w:numId w:val="12"/>
        </w:numPr>
        <w:spacing w:before="0" w:beforeAutospacing="0"/>
        <w:jc w:val="both"/>
        <w:rPr>
          <w:rFonts w:ascii="Times New Roman" w:hAnsi="Times New Roman" w:cs="Times New Roman"/>
          <w:b/>
          <w:sz w:val="24"/>
          <w:szCs w:val="24"/>
        </w:rPr>
      </w:pPr>
      <w:r>
        <w:rPr>
          <w:rFonts w:ascii="Times New Roman" w:hAnsi="Times New Roman" w:cs="Times New Roman"/>
          <w:sz w:val="24"/>
          <w:szCs w:val="24"/>
        </w:rPr>
        <w:t>W</w:t>
      </w:r>
      <w:r w:rsidR="00F822B9" w:rsidRPr="002B0E2D">
        <w:rPr>
          <w:rFonts w:ascii="Times New Roman" w:hAnsi="Times New Roman" w:cs="Times New Roman"/>
          <w:sz w:val="24"/>
          <w:szCs w:val="24"/>
        </w:rPr>
        <w:t>szystkie urządzenia oraz maszyny budowlane</w:t>
      </w:r>
      <w:r w:rsidR="00706D32" w:rsidRPr="002B0E2D">
        <w:rPr>
          <w:rFonts w:ascii="Times New Roman" w:hAnsi="Times New Roman" w:cs="Times New Roman"/>
          <w:sz w:val="24"/>
          <w:szCs w:val="24"/>
        </w:rPr>
        <w:t xml:space="preserve"> mus</w:t>
      </w:r>
      <w:r w:rsidR="00F822B9" w:rsidRPr="002B0E2D">
        <w:rPr>
          <w:rFonts w:ascii="Times New Roman" w:hAnsi="Times New Roman" w:cs="Times New Roman"/>
          <w:sz w:val="24"/>
          <w:szCs w:val="24"/>
        </w:rPr>
        <w:t>zą</w:t>
      </w:r>
      <w:r w:rsidR="00706D32" w:rsidRPr="002B0E2D">
        <w:rPr>
          <w:rFonts w:ascii="Times New Roman" w:hAnsi="Times New Roman" w:cs="Times New Roman"/>
          <w:sz w:val="24"/>
          <w:szCs w:val="24"/>
        </w:rPr>
        <w:t xml:space="preserve"> być kompletn</w:t>
      </w:r>
      <w:r w:rsidR="00F822B9" w:rsidRPr="002B0E2D">
        <w:rPr>
          <w:rFonts w:ascii="Times New Roman" w:hAnsi="Times New Roman" w:cs="Times New Roman"/>
          <w:sz w:val="24"/>
          <w:szCs w:val="24"/>
        </w:rPr>
        <w:t>e</w:t>
      </w:r>
      <w:r w:rsidR="00706D32" w:rsidRPr="002B0E2D">
        <w:rPr>
          <w:rFonts w:ascii="Times New Roman" w:hAnsi="Times New Roman" w:cs="Times New Roman"/>
          <w:sz w:val="24"/>
          <w:szCs w:val="24"/>
        </w:rPr>
        <w:t xml:space="preserve">, posiadać wszystkie elementy gwarantujące bezpieczną eksploatację. </w:t>
      </w:r>
      <w:r w:rsidR="00FA015D" w:rsidRPr="002B0E2D">
        <w:rPr>
          <w:rFonts w:ascii="Times New Roman" w:hAnsi="Times New Roman" w:cs="Times New Roman"/>
          <w:sz w:val="24"/>
          <w:szCs w:val="24"/>
        </w:rPr>
        <w:t>Wymagane jest aby</w:t>
      </w:r>
      <w:r w:rsidR="00903AF0" w:rsidRPr="002B0E2D">
        <w:rPr>
          <w:rFonts w:ascii="Times New Roman" w:hAnsi="Times New Roman" w:cs="Times New Roman"/>
          <w:sz w:val="24"/>
          <w:szCs w:val="24"/>
        </w:rPr>
        <w:t xml:space="preserve"> </w:t>
      </w:r>
      <w:r w:rsidR="00FA015D" w:rsidRPr="002B0E2D">
        <w:rPr>
          <w:rFonts w:ascii="Times New Roman" w:hAnsi="Times New Roman" w:cs="Times New Roman"/>
          <w:sz w:val="24"/>
          <w:szCs w:val="24"/>
        </w:rPr>
        <w:t>m</w:t>
      </w:r>
      <w:r w:rsidR="001124EB" w:rsidRPr="002B0E2D">
        <w:rPr>
          <w:rFonts w:ascii="Times New Roman" w:hAnsi="Times New Roman" w:cs="Times New Roman"/>
          <w:sz w:val="24"/>
          <w:szCs w:val="24"/>
        </w:rPr>
        <w:t>aszyny budowlane</w:t>
      </w:r>
      <w:r w:rsidR="00903AF0" w:rsidRPr="002B0E2D">
        <w:rPr>
          <w:rFonts w:ascii="Times New Roman" w:hAnsi="Times New Roman" w:cs="Times New Roman"/>
          <w:sz w:val="24"/>
          <w:szCs w:val="24"/>
        </w:rPr>
        <w:t xml:space="preserve"> </w:t>
      </w:r>
      <w:r w:rsidR="00FA015D" w:rsidRPr="002B0E2D">
        <w:rPr>
          <w:rFonts w:ascii="Times New Roman" w:hAnsi="Times New Roman" w:cs="Times New Roman"/>
          <w:sz w:val="24"/>
          <w:szCs w:val="24"/>
        </w:rPr>
        <w:t>posiadały</w:t>
      </w:r>
      <w:r w:rsidR="00903AF0" w:rsidRPr="002B0E2D">
        <w:rPr>
          <w:rFonts w:ascii="Times New Roman" w:hAnsi="Times New Roman" w:cs="Times New Roman"/>
          <w:sz w:val="24"/>
          <w:szCs w:val="24"/>
        </w:rPr>
        <w:t xml:space="preserve"> aktualne przeglądy i badania techniczne. </w:t>
      </w:r>
    </w:p>
    <w:p w:rsidR="0031485F" w:rsidRPr="002B0E2D" w:rsidRDefault="0031485F" w:rsidP="00FF30C0">
      <w:pPr>
        <w:jc w:val="both"/>
        <w:rPr>
          <w:rFonts w:ascii="Times New Roman" w:hAnsi="Times New Roman" w:cs="Times New Roman"/>
          <w:b/>
          <w:sz w:val="28"/>
          <w:szCs w:val="24"/>
        </w:rPr>
      </w:pPr>
      <w:r w:rsidRPr="002B0E2D">
        <w:rPr>
          <w:rFonts w:ascii="Times New Roman" w:hAnsi="Times New Roman" w:cs="Times New Roman"/>
          <w:b/>
          <w:sz w:val="28"/>
          <w:szCs w:val="24"/>
        </w:rPr>
        <w:t>3</w:t>
      </w:r>
      <w:r w:rsidR="00CE7CF9" w:rsidRPr="002B0E2D">
        <w:rPr>
          <w:rFonts w:ascii="Times New Roman" w:hAnsi="Times New Roman" w:cs="Times New Roman"/>
          <w:b/>
          <w:sz w:val="28"/>
          <w:szCs w:val="24"/>
        </w:rPr>
        <w:t>.3.  Wymagania dotyczące transportu.</w:t>
      </w:r>
    </w:p>
    <w:p w:rsidR="001359BF" w:rsidRPr="001359BF" w:rsidRDefault="00CE7CF9" w:rsidP="00C73C41">
      <w:pPr>
        <w:pStyle w:val="Akapitzlist"/>
        <w:numPr>
          <w:ilvl w:val="0"/>
          <w:numId w:val="13"/>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 xml:space="preserve">Wykonawca jest zobowiązany do stosowania jedynie takich środków transportu, które nie wpłyną niekorzystnie na jakość wykonywanych robót i właściwości przewożonych materiałów. </w:t>
      </w:r>
    </w:p>
    <w:p w:rsidR="008F7C9E" w:rsidRPr="002B0E2D" w:rsidRDefault="00CE7CF9" w:rsidP="00C73C41">
      <w:pPr>
        <w:pStyle w:val="Akapitzlist"/>
        <w:numPr>
          <w:ilvl w:val="0"/>
          <w:numId w:val="13"/>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Materiały i sprzęt mogą być przewożone dowolnymi środkami transportu, w sposób zabezpieczający je przed spadaniem, przesuwaniem lub prz</w:t>
      </w:r>
      <w:r w:rsidR="002B0E2D">
        <w:rPr>
          <w:rFonts w:ascii="Times New Roman" w:hAnsi="Times New Roman" w:cs="Times New Roman"/>
          <w:sz w:val="24"/>
          <w:szCs w:val="24"/>
        </w:rPr>
        <w:t>ed uszkodzeniem</w:t>
      </w:r>
      <w:r w:rsidR="001359BF">
        <w:rPr>
          <w:rFonts w:ascii="Times New Roman" w:hAnsi="Times New Roman" w:cs="Times New Roman"/>
          <w:sz w:val="24"/>
          <w:szCs w:val="24"/>
        </w:rPr>
        <w:t>.</w:t>
      </w:r>
    </w:p>
    <w:p w:rsidR="002D2444" w:rsidRPr="002B0E2D" w:rsidRDefault="00FA015D" w:rsidP="00C73C41">
      <w:pPr>
        <w:pStyle w:val="Akapitzlist"/>
        <w:numPr>
          <w:ilvl w:val="0"/>
          <w:numId w:val="13"/>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 xml:space="preserve">Zamawiający wymaga wyznaczenia stref bezpiecznych podczas rozładunku materiału. </w:t>
      </w:r>
    </w:p>
    <w:p w:rsidR="0031485F" w:rsidRPr="002B0E2D" w:rsidRDefault="0031485F" w:rsidP="00FF30C0">
      <w:pPr>
        <w:jc w:val="both"/>
        <w:rPr>
          <w:rFonts w:ascii="Times New Roman" w:hAnsi="Times New Roman" w:cs="Times New Roman"/>
          <w:b/>
          <w:sz w:val="28"/>
          <w:szCs w:val="24"/>
        </w:rPr>
      </w:pPr>
      <w:r w:rsidRPr="002B0E2D">
        <w:rPr>
          <w:rFonts w:ascii="Times New Roman" w:hAnsi="Times New Roman" w:cs="Times New Roman"/>
          <w:b/>
          <w:sz w:val="28"/>
          <w:szCs w:val="24"/>
        </w:rPr>
        <w:t>3</w:t>
      </w:r>
      <w:r w:rsidR="00CE7CF9" w:rsidRPr="002B0E2D">
        <w:rPr>
          <w:rFonts w:ascii="Times New Roman" w:hAnsi="Times New Roman" w:cs="Times New Roman"/>
          <w:b/>
          <w:sz w:val="28"/>
          <w:szCs w:val="24"/>
        </w:rPr>
        <w:t>.4. Wymagania dotyczące wykonania robót.</w:t>
      </w:r>
    </w:p>
    <w:p w:rsidR="008F7C9E" w:rsidRPr="002B0E2D" w:rsidRDefault="00CE7CF9" w:rsidP="00C73C41">
      <w:pPr>
        <w:pStyle w:val="Akapitzlist"/>
        <w:numPr>
          <w:ilvl w:val="0"/>
          <w:numId w:val="14"/>
        </w:numPr>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Wykonawca jest odpowiedzialny za prowadzenie robót zgodnie z umową, za jakość zastosowanych materiałów i wykonywanych robót, za ich zgodn</w:t>
      </w:r>
      <w:r w:rsidR="00484AB8" w:rsidRPr="002B0E2D">
        <w:rPr>
          <w:rFonts w:ascii="Times New Roman" w:hAnsi="Times New Roman" w:cs="Times New Roman"/>
          <w:sz w:val="24"/>
          <w:szCs w:val="24"/>
        </w:rPr>
        <w:t xml:space="preserve">ość z dokumentacją projektową, </w:t>
      </w:r>
      <w:r w:rsidRPr="002B0E2D">
        <w:rPr>
          <w:rFonts w:ascii="Times New Roman" w:hAnsi="Times New Roman" w:cs="Times New Roman"/>
          <w:sz w:val="24"/>
          <w:szCs w:val="24"/>
        </w:rPr>
        <w:t xml:space="preserve">harmonogramem robót oraz poleceniami </w:t>
      </w:r>
      <w:r w:rsidR="00FB56EF" w:rsidRPr="002B0E2D">
        <w:rPr>
          <w:rFonts w:ascii="Times New Roman" w:hAnsi="Times New Roman" w:cs="Times New Roman"/>
          <w:sz w:val="24"/>
          <w:szCs w:val="24"/>
        </w:rPr>
        <w:t>Inspektora Nadzoru</w:t>
      </w:r>
      <w:r w:rsidRPr="002B0E2D">
        <w:rPr>
          <w:rFonts w:ascii="Times New Roman" w:hAnsi="Times New Roman" w:cs="Times New Roman"/>
          <w:sz w:val="24"/>
          <w:szCs w:val="24"/>
        </w:rPr>
        <w:t xml:space="preserve"> lub</w:t>
      </w:r>
      <w:r w:rsidR="00864EB6" w:rsidRPr="002B0E2D">
        <w:rPr>
          <w:rFonts w:ascii="Times New Roman" w:hAnsi="Times New Roman" w:cs="Times New Roman"/>
          <w:sz w:val="24"/>
          <w:szCs w:val="24"/>
        </w:rPr>
        <w:t>/i</w:t>
      </w:r>
      <w:r w:rsidRPr="002B0E2D">
        <w:rPr>
          <w:rFonts w:ascii="Times New Roman" w:hAnsi="Times New Roman" w:cs="Times New Roman"/>
          <w:sz w:val="24"/>
          <w:szCs w:val="24"/>
        </w:rPr>
        <w:t xml:space="preserve"> Zamawiającego. </w:t>
      </w:r>
    </w:p>
    <w:p w:rsidR="008F7C9E" w:rsidRPr="002B0E2D" w:rsidRDefault="001359BF" w:rsidP="00C73C41">
      <w:pPr>
        <w:pStyle w:val="Akapitzlist"/>
        <w:numPr>
          <w:ilvl w:val="0"/>
          <w:numId w:val="14"/>
        </w:numPr>
        <w:spacing w:before="0" w:beforeAutospacing="0"/>
        <w:jc w:val="both"/>
        <w:rPr>
          <w:rFonts w:ascii="Times New Roman" w:hAnsi="Times New Roman" w:cs="Times New Roman"/>
          <w:sz w:val="24"/>
          <w:szCs w:val="24"/>
        </w:rPr>
      </w:pPr>
      <w:r>
        <w:rPr>
          <w:rFonts w:ascii="Times New Roman" w:hAnsi="Times New Roman" w:cs="Times New Roman"/>
          <w:sz w:val="24"/>
          <w:szCs w:val="24"/>
        </w:rPr>
        <w:t>W</w:t>
      </w:r>
      <w:r w:rsidR="009B03B0" w:rsidRPr="002B0E2D">
        <w:rPr>
          <w:rFonts w:ascii="Times New Roman" w:hAnsi="Times New Roman" w:cs="Times New Roman"/>
          <w:sz w:val="24"/>
          <w:szCs w:val="24"/>
        </w:rPr>
        <w:t xml:space="preserve">szystkie prace należy przeprowadzać zgodnie z zasadami BHP, przyjętymi normami i </w:t>
      </w:r>
      <w:r w:rsidR="006F2323" w:rsidRPr="002B0E2D">
        <w:rPr>
          <w:rFonts w:ascii="Times New Roman" w:hAnsi="Times New Roman" w:cs="Times New Roman"/>
          <w:sz w:val="24"/>
          <w:szCs w:val="24"/>
        </w:rPr>
        <w:t xml:space="preserve">współczesną </w:t>
      </w:r>
      <w:r w:rsidR="009B03B0" w:rsidRPr="002B0E2D">
        <w:rPr>
          <w:rFonts w:ascii="Times New Roman" w:hAnsi="Times New Roman" w:cs="Times New Roman"/>
          <w:sz w:val="24"/>
          <w:szCs w:val="24"/>
        </w:rPr>
        <w:t xml:space="preserve">wiedzą techniczną. </w:t>
      </w:r>
    </w:p>
    <w:p w:rsidR="008F7C9E" w:rsidRPr="002B0E2D" w:rsidRDefault="001359BF" w:rsidP="00C73C41">
      <w:pPr>
        <w:pStyle w:val="Akapitzlist"/>
        <w:numPr>
          <w:ilvl w:val="0"/>
          <w:numId w:val="14"/>
        </w:numPr>
        <w:spacing w:before="0" w:beforeAutospacing="0"/>
        <w:jc w:val="both"/>
        <w:rPr>
          <w:rFonts w:ascii="Times New Roman" w:hAnsi="Times New Roman" w:cs="Times New Roman"/>
          <w:sz w:val="24"/>
          <w:szCs w:val="24"/>
        </w:rPr>
      </w:pPr>
      <w:r>
        <w:rPr>
          <w:rFonts w:ascii="Times New Roman" w:hAnsi="Times New Roman" w:cs="Times New Roman"/>
          <w:sz w:val="24"/>
          <w:szCs w:val="24"/>
        </w:rPr>
        <w:t>N</w:t>
      </w:r>
      <w:r w:rsidR="00CE7CF9" w:rsidRPr="002B0E2D">
        <w:rPr>
          <w:rFonts w:ascii="Times New Roman" w:hAnsi="Times New Roman" w:cs="Times New Roman"/>
          <w:sz w:val="24"/>
          <w:szCs w:val="24"/>
        </w:rPr>
        <w:t>astępstwa jakiegokolwiek błędu w robotach, spowodowanego przez Wykonawcę zostaną przez ni</w:t>
      </w:r>
      <w:r w:rsidR="009B03B0" w:rsidRPr="002B0E2D">
        <w:rPr>
          <w:rFonts w:ascii="Times New Roman" w:hAnsi="Times New Roman" w:cs="Times New Roman"/>
          <w:sz w:val="24"/>
          <w:szCs w:val="24"/>
        </w:rPr>
        <w:t>ego poprawione na własny koszt</w:t>
      </w:r>
      <w:r w:rsidR="006F2323" w:rsidRPr="002B0E2D">
        <w:rPr>
          <w:rFonts w:ascii="Times New Roman" w:hAnsi="Times New Roman" w:cs="Times New Roman"/>
          <w:sz w:val="24"/>
          <w:szCs w:val="24"/>
        </w:rPr>
        <w:t xml:space="preserve"> i z największym staraniem. </w:t>
      </w:r>
    </w:p>
    <w:p w:rsidR="008F7C9E" w:rsidRPr="002B0E2D" w:rsidRDefault="001359BF" w:rsidP="00C73C41">
      <w:pPr>
        <w:pStyle w:val="Akapitzlist"/>
        <w:numPr>
          <w:ilvl w:val="0"/>
          <w:numId w:val="14"/>
        </w:numPr>
        <w:spacing w:before="0" w:beforeAutospacing="0"/>
        <w:jc w:val="both"/>
        <w:rPr>
          <w:rFonts w:ascii="Times New Roman" w:hAnsi="Times New Roman" w:cs="Times New Roman"/>
          <w:sz w:val="24"/>
          <w:szCs w:val="24"/>
        </w:rPr>
      </w:pPr>
      <w:r>
        <w:rPr>
          <w:rFonts w:ascii="Times New Roman" w:hAnsi="Times New Roman" w:cs="Times New Roman"/>
          <w:sz w:val="24"/>
          <w:szCs w:val="24"/>
        </w:rPr>
        <w:t>P</w:t>
      </w:r>
      <w:r w:rsidR="00CE7CF9" w:rsidRPr="002B0E2D">
        <w:rPr>
          <w:rFonts w:ascii="Times New Roman" w:hAnsi="Times New Roman" w:cs="Times New Roman"/>
          <w:sz w:val="24"/>
          <w:szCs w:val="24"/>
        </w:rPr>
        <w:t xml:space="preserve">olecenia </w:t>
      </w:r>
      <w:r w:rsidR="00FB56EF" w:rsidRPr="002B0E2D">
        <w:rPr>
          <w:rFonts w:ascii="Times New Roman" w:hAnsi="Times New Roman" w:cs="Times New Roman"/>
          <w:sz w:val="24"/>
          <w:szCs w:val="24"/>
        </w:rPr>
        <w:t>Inspektora Nadzoru</w:t>
      </w:r>
      <w:r w:rsidR="00CE7CF9" w:rsidRPr="002B0E2D">
        <w:rPr>
          <w:rFonts w:ascii="Times New Roman" w:hAnsi="Times New Roman" w:cs="Times New Roman"/>
          <w:sz w:val="24"/>
          <w:szCs w:val="24"/>
        </w:rPr>
        <w:t xml:space="preserve"> lub/i Zamawiającego będą wykonywane nie później niż w czasie przez niego wyznaczonym, po ich otrzymaniu przez Wykonawcę, pod groźbą wstrzymania robót</w:t>
      </w:r>
      <w:r w:rsidR="00484AB8" w:rsidRPr="002B0E2D">
        <w:rPr>
          <w:rFonts w:ascii="Times New Roman" w:hAnsi="Times New Roman" w:cs="Times New Roman"/>
          <w:sz w:val="24"/>
          <w:szCs w:val="24"/>
        </w:rPr>
        <w:t>.</w:t>
      </w:r>
      <w:r w:rsidR="009B03B0" w:rsidRPr="002B0E2D">
        <w:rPr>
          <w:rFonts w:ascii="Times New Roman" w:hAnsi="Times New Roman" w:cs="Times New Roman"/>
          <w:sz w:val="24"/>
          <w:szCs w:val="24"/>
        </w:rPr>
        <w:t xml:space="preserve"> </w:t>
      </w:r>
    </w:p>
    <w:p w:rsidR="008F7C9E" w:rsidRPr="002B0E2D" w:rsidRDefault="001359BF" w:rsidP="00C73C41">
      <w:pPr>
        <w:pStyle w:val="Akapitzlist"/>
        <w:numPr>
          <w:ilvl w:val="0"/>
          <w:numId w:val="14"/>
        </w:numPr>
        <w:spacing w:before="0" w:beforeAutospacing="0"/>
        <w:jc w:val="both"/>
        <w:rPr>
          <w:rFonts w:ascii="Times New Roman" w:hAnsi="Times New Roman" w:cs="Times New Roman"/>
          <w:sz w:val="24"/>
          <w:szCs w:val="24"/>
        </w:rPr>
      </w:pPr>
      <w:r>
        <w:rPr>
          <w:rFonts w:ascii="Times New Roman" w:eastAsia="Times New Roman" w:hAnsi="Times New Roman" w:cs="Times New Roman"/>
          <w:sz w:val="24"/>
          <w:szCs w:val="24"/>
          <w:lang w:eastAsia="pl-PL"/>
        </w:rPr>
        <w:t>R</w:t>
      </w:r>
      <w:r w:rsidR="008F7C9E" w:rsidRPr="002B0E2D">
        <w:rPr>
          <w:rFonts w:ascii="Times New Roman" w:eastAsia="Times New Roman" w:hAnsi="Times New Roman" w:cs="Times New Roman"/>
          <w:sz w:val="24"/>
          <w:szCs w:val="24"/>
          <w:lang w:eastAsia="pl-PL"/>
        </w:rPr>
        <w:t>oboty należy prowadzić pod nadzorem osób posiadających stosowne uprawnienia,</w:t>
      </w:r>
    </w:p>
    <w:p w:rsidR="008F7C9E" w:rsidRPr="002B0E2D" w:rsidRDefault="008F7C9E" w:rsidP="00C73C41">
      <w:pPr>
        <w:pStyle w:val="Akapitzlist"/>
        <w:numPr>
          <w:ilvl w:val="0"/>
          <w:numId w:val="14"/>
        </w:numPr>
        <w:spacing w:before="0" w:beforeAutospacing="0"/>
        <w:jc w:val="both"/>
        <w:rPr>
          <w:rFonts w:ascii="Times New Roman" w:hAnsi="Times New Roman" w:cs="Times New Roman"/>
          <w:sz w:val="24"/>
          <w:szCs w:val="24"/>
        </w:rPr>
      </w:pPr>
      <w:r w:rsidRPr="002B0E2D">
        <w:rPr>
          <w:rFonts w:ascii="Times New Roman" w:eastAsia="Times New Roman" w:hAnsi="Times New Roman" w:cs="Times New Roman"/>
          <w:sz w:val="24"/>
          <w:szCs w:val="24"/>
          <w:lang w:eastAsia="pl-PL"/>
        </w:rPr>
        <w:t>Wykonawca w czasie trwania robót budowlanych orz po ich zakończeniu jest zobowiązany zapewnić bezpieczeństwo użytkowników szkoły (brak dostępu na plac budowy)</w:t>
      </w:r>
      <w:r w:rsidR="001359BF">
        <w:rPr>
          <w:rFonts w:ascii="Times New Roman" w:eastAsia="Times New Roman" w:hAnsi="Times New Roman" w:cs="Times New Roman"/>
          <w:sz w:val="24"/>
          <w:szCs w:val="24"/>
          <w:lang w:eastAsia="pl-PL"/>
        </w:rPr>
        <w:t>.</w:t>
      </w:r>
    </w:p>
    <w:p w:rsidR="008F7C9E" w:rsidRPr="002B0E2D" w:rsidRDefault="001359BF" w:rsidP="00C73C41">
      <w:pPr>
        <w:pStyle w:val="Akapitzlist"/>
        <w:numPr>
          <w:ilvl w:val="0"/>
          <w:numId w:val="14"/>
        </w:numPr>
        <w:spacing w:before="0" w:beforeAutospacing="0"/>
        <w:jc w:val="both"/>
        <w:rPr>
          <w:rFonts w:ascii="Times New Roman" w:hAnsi="Times New Roman" w:cs="Times New Roman"/>
          <w:sz w:val="24"/>
          <w:szCs w:val="24"/>
        </w:rPr>
      </w:pPr>
      <w:r>
        <w:rPr>
          <w:rFonts w:ascii="Times New Roman" w:eastAsia="Times New Roman" w:hAnsi="Times New Roman" w:cs="Times New Roman"/>
          <w:sz w:val="24"/>
          <w:szCs w:val="24"/>
          <w:lang w:eastAsia="pl-PL"/>
        </w:rPr>
        <w:t>R</w:t>
      </w:r>
      <w:r w:rsidR="008F7C9E" w:rsidRPr="002B0E2D">
        <w:rPr>
          <w:rFonts w:ascii="Times New Roman" w:eastAsia="Times New Roman" w:hAnsi="Times New Roman" w:cs="Times New Roman"/>
          <w:sz w:val="24"/>
          <w:szCs w:val="24"/>
          <w:lang w:eastAsia="pl-PL"/>
        </w:rPr>
        <w:t>oboty należy wykonać zgodnie z STWiOR</w:t>
      </w:r>
      <w:r>
        <w:rPr>
          <w:rFonts w:ascii="Times New Roman" w:eastAsia="Times New Roman" w:hAnsi="Times New Roman" w:cs="Times New Roman"/>
          <w:sz w:val="24"/>
          <w:szCs w:val="24"/>
          <w:lang w:eastAsia="pl-PL"/>
        </w:rPr>
        <w:t>.</w:t>
      </w:r>
    </w:p>
    <w:p w:rsidR="008F7C9E" w:rsidRPr="002B0E2D" w:rsidRDefault="001359BF" w:rsidP="00C73C41">
      <w:pPr>
        <w:pStyle w:val="Akapitzlist"/>
        <w:numPr>
          <w:ilvl w:val="0"/>
          <w:numId w:val="14"/>
        </w:numPr>
        <w:spacing w:before="0" w:beforeAutospacing="0"/>
        <w:jc w:val="both"/>
        <w:rPr>
          <w:rFonts w:ascii="Times New Roman" w:hAnsi="Times New Roman" w:cs="Times New Roman"/>
          <w:sz w:val="24"/>
          <w:szCs w:val="24"/>
        </w:rPr>
      </w:pPr>
      <w:r>
        <w:rPr>
          <w:rFonts w:ascii="Times New Roman" w:eastAsia="Times New Roman" w:hAnsi="Times New Roman" w:cs="Times New Roman"/>
          <w:sz w:val="24"/>
          <w:szCs w:val="24"/>
          <w:lang w:eastAsia="pl-PL"/>
        </w:rPr>
        <w:t>W</w:t>
      </w:r>
      <w:r w:rsidR="00632ECD" w:rsidRPr="002B0E2D">
        <w:rPr>
          <w:rFonts w:ascii="Times New Roman" w:eastAsia="Times New Roman" w:hAnsi="Times New Roman" w:cs="Times New Roman"/>
          <w:sz w:val="24"/>
          <w:szCs w:val="24"/>
          <w:lang w:eastAsia="pl-PL"/>
        </w:rPr>
        <w:t>szystkie przeznaczone do realizacji inwestycji materiały muszą posiadać wymagane certyfikaty</w:t>
      </w:r>
      <w:r>
        <w:rPr>
          <w:rFonts w:ascii="Times New Roman" w:eastAsia="Times New Roman" w:hAnsi="Times New Roman" w:cs="Times New Roman"/>
          <w:sz w:val="24"/>
          <w:szCs w:val="24"/>
          <w:lang w:eastAsia="pl-PL"/>
        </w:rPr>
        <w:t>.</w:t>
      </w:r>
    </w:p>
    <w:p w:rsidR="008F7C9E" w:rsidRPr="002B0E2D" w:rsidRDefault="001359BF" w:rsidP="00C73C41">
      <w:pPr>
        <w:pStyle w:val="Akapitzlist"/>
        <w:numPr>
          <w:ilvl w:val="0"/>
          <w:numId w:val="14"/>
        </w:numPr>
        <w:spacing w:before="0" w:beforeAutospacing="0"/>
        <w:jc w:val="both"/>
        <w:rPr>
          <w:rFonts w:ascii="Times New Roman" w:hAnsi="Times New Roman" w:cs="Times New Roman"/>
          <w:sz w:val="24"/>
          <w:szCs w:val="24"/>
        </w:rPr>
      </w:pPr>
      <w:r>
        <w:rPr>
          <w:rFonts w:ascii="Times New Roman" w:eastAsia="Times New Roman" w:hAnsi="Times New Roman" w:cs="Times New Roman"/>
          <w:sz w:val="24"/>
          <w:szCs w:val="24"/>
          <w:lang w:eastAsia="pl-PL"/>
        </w:rPr>
        <w:t>D</w:t>
      </w:r>
      <w:r w:rsidR="008F7C9E" w:rsidRPr="002B0E2D">
        <w:rPr>
          <w:rFonts w:ascii="Times New Roman" w:eastAsia="Times New Roman" w:hAnsi="Times New Roman" w:cs="Times New Roman"/>
          <w:sz w:val="24"/>
          <w:szCs w:val="24"/>
          <w:lang w:eastAsia="pl-PL"/>
        </w:rPr>
        <w:t>ziennik</w:t>
      </w:r>
      <w:r w:rsidR="00632ECD" w:rsidRPr="002B0E2D">
        <w:rPr>
          <w:rFonts w:ascii="Times New Roman" w:eastAsia="Times New Roman" w:hAnsi="Times New Roman" w:cs="Times New Roman"/>
          <w:sz w:val="24"/>
          <w:szCs w:val="24"/>
          <w:lang w:eastAsia="pl-PL"/>
        </w:rPr>
        <w:t xml:space="preserve"> </w:t>
      </w:r>
      <w:r w:rsidR="008F7C9E" w:rsidRPr="002B0E2D">
        <w:rPr>
          <w:rFonts w:ascii="Times New Roman" w:eastAsia="Times New Roman" w:hAnsi="Times New Roman" w:cs="Times New Roman"/>
          <w:sz w:val="24"/>
          <w:szCs w:val="24"/>
          <w:lang w:eastAsia="pl-PL"/>
        </w:rPr>
        <w:t>budowy</w:t>
      </w:r>
      <w:r w:rsidR="00632ECD" w:rsidRPr="002B0E2D">
        <w:rPr>
          <w:rFonts w:ascii="Times New Roman" w:eastAsia="Times New Roman" w:hAnsi="Times New Roman" w:cs="Times New Roman"/>
          <w:sz w:val="24"/>
          <w:szCs w:val="24"/>
          <w:lang w:eastAsia="pl-PL"/>
        </w:rPr>
        <w:t xml:space="preserve"> należy prowadzić zgodnie z wymaganiami ustawy Prawo Budowlane</w:t>
      </w:r>
      <w:r>
        <w:rPr>
          <w:rFonts w:ascii="Times New Roman" w:eastAsia="Times New Roman" w:hAnsi="Times New Roman" w:cs="Times New Roman"/>
          <w:sz w:val="24"/>
          <w:szCs w:val="24"/>
          <w:lang w:eastAsia="pl-PL"/>
        </w:rPr>
        <w:t>.</w:t>
      </w:r>
    </w:p>
    <w:p w:rsidR="008F7C9E" w:rsidRPr="002B0E2D" w:rsidRDefault="001359BF" w:rsidP="00C73C41">
      <w:pPr>
        <w:pStyle w:val="Akapitzlist"/>
        <w:numPr>
          <w:ilvl w:val="0"/>
          <w:numId w:val="14"/>
        </w:numPr>
        <w:spacing w:before="0" w:beforeAutospacing="0"/>
        <w:jc w:val="both"/>
        <w:rPr>
          <w:rFonts w:ascii="Times New Roman" w:hAnsi="Times New Roman" w:cs="Times New Roman"/>
          <w:sz w:val="24"/>
          <w:szCs w:val="24"/>
        </w:rPr>
      </w:pPr>
      <w:r>
        <w:rPr>
          <w:rFonts w:ascii="Times New Roman" w:eastAsia="Times New Roman" w:hAnsi="Times New Roman" w:cs="Times New Roman"/>
          <w:sz w:val="24"/>
          <w:szCs w:val="24"/>
          <w:lang w:eastAsia="pl-PL"/>
        </w:rPr>
        <w:t>P</w:t>
      </w:r>
      <w:r w:rsidR="00632ECD" w:rsidRPr="002B0E2D">
        <w:rPr>
          <w:rFonts w:ascii="Times New Roman" w:eastAsia="Times New Roman" w:hAnsi="Times New Roman" w:cs="Times New Roman"/>
          <w:sz w:val="24"/>
          <w:szCs w:val="24"/>
          <w:lang w:eastAsia="pl-PL"/>
        </w:rPr>
        <w:t xml:space="preserve">o zakończeniu robót Wykonawca ma obowiązek </w:t>
      </w:r>
      <w:r w:rsidR="008F7C9E" w:rsidRPr="002B0E2D">
        <w:rPr>
          <w:rFonts w:ascii="Times New Roman" w:eastAsia="Times New Roman" w:hAnsi="Times New Roman" w:cs="Times New Roman"/>
          <w:sz w:val="24"/>
          <w:szCs w:val="24"/>
          <w:lang w:eastAsia="pl-PL"/>
        </w:rPr>
        <w:t>wykonania dokumentacji powykonawczej oraz geodezyjnej inwentaryzacji.</w:t>
      </w:r>
    </w:p>
    <w:p w:rsidR="00864EB6" w:rsidRPr="002B0E2D" w:rsidRDefault="00864EB6" w:rsidP="00FF30C0">
      <w:pPr>
        <w:jc w:val="both"/>
        <w:rPr>
          <w:rFonts w:ascii="Times New Roman" w:hAnsi="Times New Roman" w:cs="Times New Roman"/>
          <w:b/>
          <w:sz w:val="28"/>
          <w:szCs w:val="24"/>
        </w:rPr>
      </w:pPr>
      <w:r w:rsidRPr="002B0E2D">
        <w:rPr>
          <w:rFonts w:ascii="Times New Roman" w:hAnsi="Times New Roman" w:cs="Times New Roman"/>
          <w:b/>
          <w:sz w:val="28"/>
          <w:szCs w:val="24"/>
        </w:rPr>
        <w:t>3</w:t>
      </w:r>
      <w:r w:rsidR="00CE7CF9" w:rsidRPr="002B0E2D">
        <w:rPr>
          <w:rFonts w:ascii="Times New Roman" w:hAnsi="Times New Roman" w:cs="Times New Roman"/>
          <w:b/>
          <w:sz w:val="28"/>
          <w:szCs w:val="24"/>
        </w:rPr>
        <w:t>.5.  Realizacja robót budowlanych.</w:t>
      </w:r>
    </w:p>
    <w:p w:rsidR="00632ECD" w:rsidRPr="002B0E2D" w:rsidRDefault="00CE7CF9" w:rsidP="00C73C41">
      <w:pPr>
        <w:pStyle w:val="Akapitzlist"/>
        <w:numPr>
          <w:ilvl w:val="0"/>
          <w:numId w:val="15"/>
        </w:numPr>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Wykonawca wykona wszystkie roboty w oparciu o dokumentację techniczną, projekt budowlany oraz obowiązujące przepisy.</w:t>
      </w:r>
      <w:r w:rsidR="006F2323" w:rsidRPr="002B0E2D">
        <w:rPr>
          <w:rFonts w:ascii="Times New Roman" w:hAnsi="Times New Roman" w:cs="Times New Roman"/>
          <w:sz w:val="24"/>
          <w:szCs w:val="24"/>
        </w:rPr>
        <w:t xml:space="preserve"> </w:t>
      </w:r>
    </w:p>
    <w:p w:rsidR="00632ECD" w:rsidRPr="002B0E2D" w:rsidRDefault="001359BF" w:rsidP="00C73C41">
      <w:pPr>
        <w:pStyle w:val="Akapitzlist"/>
        <w:numPr>
          <w:ilvl w:val="0"/>
          <w:numId w:val="15"/>
        </w:numPr>
        <w:spacing w:before="0" w:beforeAutospacing="0"/>
        <w:jc w:val="both"/>
        <w:rPr>
          <w:rFonts w:ascii="Times New Roman" w:hAnsi="Times New Roman" w:cs="Times New Roman"/>
          <w:sz w:val="24"/>
          <w:szCs w:val="24"/>
        </w:rPr>
      </w:pPr>
      <w:r>
        <w:rPr>
          <w:rFonts w:ascii="Times New Roman" w:hAnsi="Times New Roman" w:cs="Times New Roman"/>
          <w:sz w:val="24"/>
          <w:szCs w:val="24"/>
        </w:rPr>
        <w:lastRenderedPageBreak/>
        <w:t>M</w:t>
      </w:r>
      <w:r w:rsidR="006F2323" w:rsidRPr="002B0E2D">
        <w:rPr>
          <w:rFonts w:ascii="Times New Roman" w:hAnsi="Times New Roman" w:cs="Times New Roman"/>
          <w:sz w:val="24"/>
          <w:szCs w:val="24"/>
        </w:rPr>
        <w:t>ateriały użyte do wykonania zadania muszą posiadać niezbędne certyfikaty</w:t>
      </w:r>
      <w:r w:rsidR="00400931" w:rsidRPr="002B0E2D">
        <w:rPr>
          <w:rFonts w:ascii="Times New Roman" w:hAnsi="Times New Roman" w:cs="Times New Roman"/>
          <w:sz w:val="24"/>
          <w:szCs w:val="24"/>
        </w:rPr>
        <w:t xml:space="preserve">. </w:t>
      </w:r>
      <w:r w:rsidR="00CE7CF9" w:rsidRPr="002B0E2D">
        <w:rPr>
          <w:rFonts w:ascii="Times New Roman" w:hAnsi="Times New Roman" w:cs="Times New Roman"/>
          <w:sz w:val="24"/>
          <w:szCs w:val="24"/>
        </w:rPr>
        <w:t>W przypadku uszkodzenia dróg dojazdowych i dojść do miejsca robót, należy przewidzieć w cenie oferty przywrócenie ich do przejezdności.</w:t>
      </w:r>
    </w:p>
    <w:p w:rsidR="00484AB8" w:rsidRPr="002B0E2D" w:rsidRDefault="00CE7CF9" w:rsidP="00C73C41">
      <w:pPr>
        <w:pStyle w:val="Akapitzlist"/>
        <w:numPr>
          <w:ilvl w:val="0"/>
          <w:numId w:val="15"/>
        </w:numPr>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Zamawiający wymaga, aby roboty budowlane były wykonane w sposób powodujący najmniejsze utrudnienia w funkcjonowaniu ruchu drogowego i pieszego.</w:t>
      </w:r>
      <w:r w:rsidR="00484AB8" w:rsidRPr="002B0E2D">
        <w:rPr>
          <w:rFonts w:ascii="Times New Roman" w:hAnsi="Times New Roman" w:cs="Times New Roman"/>
          <w:sz w:val="24"/>
          <w:szCs w:val="24"/>
        </w:rPr>
        <w:t xml:space="preserve"> W przypadku zajęcia pasa ruchu lub chodnika należy przewidzieć udostępnienie użytkownikom bezpiecznego objazdu i przejścia.</w:t>
      </w:r>
    </w:p>
    <w:p w:rsidR="00CE7CF9" w:rsidRPr="002B0E2D" w:rsidRDefault="00864EB6" w:rsidP="00FF30C0">
      <w:pPr>
        <w:jc w:val="both"/>
        <w:rPr>
          <w:rFonts w:ascii="Times New Roman" w:hAnsi="Times New Roman" w:cs="Times New Roman"/>
          <w:b/>
          <w:sz w:val="28"/>
          <w:szCs w:val="24"/>
        </w:rPr>
      </w:pPr>
      <w:r w:rsidRPr="002B0E2D">
        <w:rPr>
          <w:rFonts w:ascii="Times New Roman" w:hAnsi="Times New Roman" w:cs="Times New Roman"/>
          <w:b/>
          <w:sz w:val="28"/>
          <w:szCs w:val="24"/>
        </w:rPr>
        <w:t>3</w:t>
      </w:r>
      <w:r w:rsidR="00CE7CF9" w:rsidRPr="002B0E2D">
        <w:rPr>
          <w:rFonts w:ascii="Times New Roman" w:hAnsi="Times New Roman" w:cs="Times New Roman"/>
          <w:b/>
          <w:sz w:val="28"/>
          <w:szCs w:val="24"/>
        </w:rPr>
        <w:t>.6.  Roboty ziemne, niwelacja oraz oczyszczenie terenu.</w:t>
      </w:r>
    </w:p>
    <w:p w:rsidR="00632ECD" w:rsidRPr="002B0E2D" w:rsidRDefault="001359BF" w:rsidP="00C73C41">
      <w:pPr>
        <w:pStyle w:val="Akapitzlist"/>
        <w:numPr>
          <w:ilvl w:val="0"/>
          <w:numId w:val="16"/>
        </w:numPr>
        <w:spacing w:before="0" w:beforeAutospacing="0"/>
        <w:jc w:val="both"/>
        <w:rPr>
          <w:rFonts w:ascii="Times New Roman" w:hAnsi="Times New Roman" w:cs="Times New Roman"/>
          <w:sz w:val="24"/>
          <w:szCs w:val="24"/>
        </w:rPr>
      </w:pPr>
      <w:r>
        <w:rPr>
          <w:rFonts w:ascii="Times New Roman" w:hAnsi="Times New Roman" w:cs="Times New Roman"/>
          <w:sz w:val="24"/>
          <w:szCs w:val="24"/>
        </w:rPr>
        <w:t>R</w:t>
      </w:r>
      <w:r w:rsidR="00CE7CF9" w:rsidRPr="002B0E2D">
        <w:rPr>
          <w:rFonts w:ascii="Times New Roman" w:hAnsi="Times New Roman" w:cs="Times New Roman"/>
          <w:sz w:val="24"/>
          <w:szCs w:val="24"/>
        </w:rPr>
        <w:t xml:space="preserve">oboty ziemne należy prowadzić w sposób nie powodujący destrukcji podłoża większej niż jest to konieczne. </w:t>
      </w:r>
    </w:p>
    <w:p w:rsidR="00864EB6" w:rsidRPr="002B0E2D" w:rsidRDefault="001359BF" w:rsidP="00C73C41">
      <w:pPr>
        <w:pStyle w:val="Akapitzlist"/>
        <w:numPr>
          <w:ilvl w:val="0"/>
          <w:numId w:val="16"/>
        </w:numPr>
        <w:spacing w:before="0" w:beforeAutospacing="0"/>
        <w:jc w:val="both"/>
        <w:rPr>
          <w:rFonts w:ascii="Times New Roman" w:hAnsi="Times New Roman" w:cs="Times New Roman"/>
          <w:sz w:val="24"/>
          <w:szCs w:val="24"/>
        </w:rPr>
      </w:pPr>
      <w:r>
        <w:rPr>
          <w:rFonts w:ascii="Times New Roman" w:hAnsi="Times New Roman" w:cs="Times New Roman"/>
          <w:sz w:val="24"/>
          <w:szCs w:val="24"/>
        </w:rPr>
        <w:t>M</w:t>
      </w:r>
      <w:r w:rsidR="00CE7CF9" w:rsidRPr="002B0E2D">
        <w:rPr>
          <w:rFonts w:ascii="Times New Roman" w:hAnsi="Times New Roman" w:cs="Times New Roman"/>
          <w:sz w:val="24"/>
          <w:szCs w:val="24"/>
        </w:rPr>
        <w:t>iejsce odkładania mas ziemnych i humusu ustala swoim staraniem Wykonawca i ponosi koszty z tym związane. Należy przewidzieć niwelację terenu objętego zamówieniem, jak również jego uporządkowanie.</w:t>
      </w:r>
    </w:p>
    <w:p w:rsidR="00864EB6" w:rsidRPr="002B0E2D" w:rsidRDefault="00864EB6" w:rsidP="00FF30C0">
      <w:pPr>
        <w:spacing w:before="0" w:beforeAutospacing="0"/>
        <w:jc w:val="both"/>
        <w:rPr>
          <w:rFonts w:ascii="Times New Roman" w:hAnsi="Times New Roman" w:cs="Times New Roman"/>
          <w:sz w:val="28"/>
          <w:szCs w:val="24"/>
        </w:rPr>
      </w:pPr>
    </w:p>
    <w:p w:rsidR="00864EB6" w:rsidRPr="002B0E2D" w:rsidRDefault="00864EB6" w:rsidP="00FF30C0">
      <w:pPr>
        <w:spacing w:before="0" w:beforeAutospacing="0"/>
        <w:jc w:val="both"/>
        <w:rPr>
          <w:rFonts w:ascii="Times New Roman" w:hAnsi="Times New Roman" w:cs="Times New Roman"/>
          <w:sz w:val="28"/>
          <w:szCs w:val="24"/>
        </w:rPr>
      </w:pPr>
      <w:r w:rsidRPr="002B0E2D">
        <w:rPr>
          <w:rFonts w:ascii="Times New Roman" w:hAnsi="Times New Roman" w:cs="Times New Roman"/>
          <w:b/>
          <w:sz w:val="28"/>
          <w:szCs w:val="24"/>
        </w:rPr>
        <w:t>3</w:t>
      </w:r>
      <w:r w:rsidR="00CE7CF9" w:rsidRPr="002B0E2D">
        <w:rPr>
          <w:rFonts w:ascii="Times New Roman" w:hAnsi="Times New Roman" w:cs="Times New Roman"/>
          <w:b/>
          <w:sz w:val="28"/>
          <w:szCs w:val="24"/>
        </w:rPr>
        <w:t>.7.  Wymagania materiałowe i certyfikacja.</w:t>
      </w:r>
    </w:p>
    <w:p w:rsidR="00632ECD" w:rsidRPr="002B0E2D" w:rsidRDefault="00CE7CF9" w:rsidP="00C73C41">
      <w:pPr>
        <w:pStyle w:val="Akapitzlist"/>
        <w:numPr>
          <w:ilvl w:val="0"/>
          <w:numId w:val="17"/>
        </w:numPr>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Wykonawca będzie stosował tylko te materiały, które spełniają odpowiednie wymagania prawne, są zgodne z polskimi normami</w:t>
      </w:r>
      <w:r w:rsidR="00584A01" w:rsidRPr="002B0E2D">
        <w:rPr>
          <w:rFonts w:ascii="Times New Roman" w:hAnsi="Times New Roman" w:cs="Times New Roman"/>
          <w:sz w:val="24"/>
          <w:szCs w:val="24"/>
        </w:rPr>
        <w:t xml:space="preserve"> przenoszącymi europejski</w:t>
      </w:r>
      <w:r w:rsidR="00031E32" w:rsidRPr="002B0E2D">
        <w:rPr>
          <w:rFonts w:ascii="Times New Roman" w:hAnsi="Times New Roman" w:cs="Times New Roman"/>
          <w:sz w:val="24"/>
          <w:szCs w:val="24"/>
        </w:rPr>
        <w:t>e</w:t>
      </w:r>
      <w:r w:rsidR="00584A01" w:rsidRPr="002B0E2D">
        <w:rPr>
          <w:rFonts w:ascii="Times New Roman" w:hAnsi="Times New Roman" w:cs="Times New Roman"/>
          <w:sz w:val="24"/>
          <w:szCs w:val="24"/>
        </w:rPr>
        <w:t xml:space="preserve"> normy</w:t>
      </w:r>
      <w:r w:rsidRPr="002B0E2D">
        <w:rPr>
          <w:rFonts w:ascii="Times New Roman" w:hAnsi="Times New Roman" w:cs="Times New Roman"/>
          <w:sz w:val="24"/>
          <w:szCs w:val="24"/>
        </w:rPr>
        <w:t xml:space="preserve"> oraz posiadają wymagane przepisami atesty i certyfikaty. </w:t>
      </w:r>
    </w:p>
    <w:p w:rsidR="00632ECD" w:rsidRPr="002B0E2D" w:rsidRDefault="001359BF" w:rsidP="00C73C41">
      <w:pPr>
        <w:pStyle w:val="Akapitzlist"/>
        <w:numPr>
          <w:ilvl w:val="0"/>
          <w:numId w:val="17"/>
        </w:numPr>
        <w:spacing w:before="0" w:beforeAutospacing="0"/>
        <w:jc w:val="both"/>
        <w:rPr>
          <w:rFonts w:ascii="Times New Roman" w:hAnsi="Times New Roman" w:cs="Times New Roman"/>
          <w:sz w:val="24"/>
          <w:szCs w:val="24"/>
        </w:rPr>
      </w:pPr>
      <w:r>
        <w:rPr>
          <w:rFonts w:ascii="Times New Roman" w:hAnsi="Times New Roman" w:cs="Times New Roman"/>
          <w:sz w:val="24"/>
          <w:szCs w:val="24"/>
        </w:rPr>
        <w:t>Z</w:t>
      </w:r>
      <w:r w:rsidR="00CE7CF9" w:rsidRPr="002B0E2D">
        <w:rPr>
          <w:rFonts w:ascii="Times New Roman" w:hAnsi="Times New Roman" w:cs="Times New Roman"/>
          <w:sz w:val="24"/>
          <w:szCs w:val="24"/>
        </w:rPr>
        <w:t>a spełnienie wymagań jakościowych dotyczących materiałów ponosi odpowiedzialność Wykonawca. Wyroby budowlane, stosowane w trakcie wykonywania robót budowlanych, muszą być oznakowane znakiem budowlanym B lub CE, a Wykonawca będzie posiadał dokumenty potwierdzające, że zostały one wprowadzone do obrotu, zgodnie z regulacjami przepisów o wyrobach budowlanych i posiadają wymagane parametry. Zamawiający przewiduje bieżącą kontrolę wykonywanych robót budowlanych.</w:t>
      </w:r>
    </w:p>
    <w:p w:rsidR="005D5F91" w:rsidRDefault="00031E32" w:rsidP="00C73C41">
      <w:pPr>
        <w:pStyle w:val="Akapitzlist"/>
        <w:numPr>
          <w:ilvl w:val="0"/>
          <w:numId w:val="17"/>
        </w:numPr>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Zamawiający dopuszcza jako rozwiązanie równoważne</w:t>
      </w:r>
      <w:r w:rsidR="00A432FE" w:rsidRPr="002B0E2D">
        <w:rPr>
          <w:rFonts w:ascii="Times New Roman" w:hAnsi="Times New Roman" w:cs="Times New Roman"/>
          <w:sz w:val="24"/>
          <w:szCs w:val="24"/>
        </w:rPr>
        <w:t xml:space="preserve"> dla budowy nawierzchni poliuretanowych</w:t>
      </w:r>
      <w:r w:rsidR="00632ECD" w:rsidRPr="002B0E2D">
        <w:rPr>
          <w:rFonts w:ascii="Times New Roman" w:hAnsi="Times New Roman" w:cs="Times New Roman"/>
          <w:sz w:val="24"/>
          <w:szCs w:val="24"/>
        </w:rPr>
        <w:t xml:space="preserve"> oraz boiska ze sztucznej trawy</w:t>
      </w:r>
      <w:r w:rsidR="00A432FE" w:rsidRPr="002B0E2D">
        <w:rPr>
          <w:rFonts w:ascii="Times New Roman" w:hAnsi="Times New Roman" w:cs="Times New Roman"/>
          <w:sz w:val="24"/>
          <w:szCs w:val="24"/>
        </w:rPr>
        <w:t xml:space="preserve"> opisanych w dokumentacji projektowej,</w:t>
      </w:r>
      <w:r w:rsidRPr="002B0E2D">
        <w:rPr>
          <w:rFonts w:ascii="Times New Roman" w:hAnsi="Times New Roman" w:cs="Times New Roman"/>
          <w:sz w:val="24"/>
          <w:szCs w:val="24"/>
        </w:rPr>
        <w:t xml:space="preserve"> zastosowanie materiałów</w:t>
      </w:r>
      <w:r w:rsidR="00A432FE" w:rsidRPr="002B0E2D">
        <w:rPr>
          <w:rFonts w:ascii="Times New Roman" w:hAnsi="Times New Roman" w:cs="Times New Roman"/>
          <w:sz w:val="24"/>
          <w:szCs w:val="24"/>
        </w:rPr>
        <w:t xml:space="preserve">, </w:t>
      </w:r>
      <w:r w:rsidRPr="002B0E2D">
        <w:rPr>
          <w:rFonts w:ascii="Times New Roman" w:hAnsi="Times New Roman" w:cs="Times New Roman"/>
          <w:sz w:val="24"/>
          <w:szCs w:val="24"/>
        </w:rPr>
        <w:t xml:space="preserve">które </w:t>
      </w:r>
      <w:r w:rsidR="00632ECD" w:rsidRPr="002B0E2D">
        <w:rPr>
          <w:rFonts w:ascii="Times New Roman" w:hAnsi="Times New Roman" w:cs="Times New Roman"/>
          <w:sz w:val="24"/>
          <w:szCs w:val="24"/>
        </w:rPr>
        <w:t>wykazują parametry równoważne do tych opisanych w dokumentacji projektowej.</w:t>
      </w:r>
    </w:p>
    <w:p w:rsidR="005D5F91" w:rsidRPr="005D5F91" w:rsidRDefault="005D5F91" w:rsidP="00C73C41">
      <w:pPr>
        <w:pStyle w:val="Akapitzlist"/>
        <w:numPr>
          <w:ilvl w:val="0"/>
          <w:numId w:val="17"/>
        </w:numPr>
        <w:spacing w:before="0" w:beforeAutospacing="0"/>
        <w:jc w:val="both"/>
        <w:rPr>
          <w:rFonts w:ascii="Times New Roman" w:hAnsi="Times New Roman" w:cs="Times New Roman"/>
          <w:sz w:val="24"/>
          <w:szCs w:val="24"/>
        </w:rPr>
      </w:pPr>
      <w:r w:rsidRPr="005D5F91">
        <w:rPr>
          <w:rFonts w:ascii="Times New Roman" w:eastAsia="Times New Roman" w:hAnsi="Times New Roman" w:cs="Times New Roman"/>
          <w:b/>
          <w:bCs/>
          <w:sz w:val="24"/>
          <w:szCs w:val="24"/>
          <w:lang w:eastAsia="pl-PL"/>
        </w:rPr>
        <w:t>Zamawiający dopuszcza jako rozwiązanie równoważne dla boiska piłkarskiego ze sztucznej trawy zastosowanie kompletnego systemu nawierzchni z wypełnieniem z piasku kwarcowego oraz granulatu EPDM, przy czym rezygnuje się z zasypu naturalnego przewidzianego w dokumentacji projektowej.</w:t>
      </w:r>
    </w:p>
    <w:p w:rsidR="005D5F91" w:rsidRDefault="005D5F91" w:rsidP="00FF30C0">
      <w:pPr>
        <w:pStyle w:val="Akapitzlist"/>
        <w:spacing w:before="0" w:beforeAutospacing="0"/>
        <w:jc w:val="both"/>
        <w:rPr>
          <w:rFonts w:ascii="Times New Roman" w:eastAsia="Times New Roman" w:hAnsi="Times New Roman" w:cs="Times New Roman"/>
          <w:b/>
          <w:bCs/>
          <w:sz w:val="24"/>
          <w:szCs w:val="24"/>
          <w:lang w:eastAsia="pl-PL"/>
        </w:rPr>
      </w:pPr>
    </w:p>
    <w:p w:rsidR="005D5F91" w:rsidRPr="005D5F91" w:rsidRDefault="005D5F91" w:rsidP="00FF30C0">
      <w:pPr>
        <w:pStyle w:val="Akapitzlist"/>
        <w:spacing w:before="0" w:beforeAutospacing="0"/>
        <w:jc w:val="both"/>
        <w:rPr>
          <w:rFonts w:ascii="Times New Roman" w:hAnsi="Times New Roman" w:cs="Times New Roman"/>
          <w:sz w:val="24"/>
          <w:szCs w:val="24"/>
        </w:rPr>
      </w:pPr>
      <w:r w:rsidRPr="005D5F91">
        <w:rPr>
          <w:rFonts w:ascii="Times New Roman" w:eastAsia="Times New Roman" w:hAnsi="Times New Roman" w:cs="Times New Roman"/>
          <w:b/>
          <w:bCs/>
          <w:sz w:val="24"/>
          <w:szCs w:val="24"/>
          <w:lang w:eastAsia="pl-PL"/>
        </w:rPr>
        <w:t xml:space="preserve">Dopuszcza się </w:t>
      </w:r>
      <w:r w:rsidR="0042674F">
        <w:rPr>
          <w:rFonts w:ascii="Times New Roman" w:eastAsia="Times New Roman" w:hAnsi="Times New Roman" w:cs="Times New Roman"/>
          <w:b/>
          <w:bCs/>
          <w:sz w:val="24"/>
          <w:szCs w:val="24"/>
          <w:lang w:eastAsia="pl-PL"/>
        </w:rPr>
        <w:t>3</w:t>
      </w:r>
      <w:r w:rsidRPr="005D5F91">
        <w:rPr>
          <w:rFonts w:ascii="Times New Roman" w:eastAsia="Times New Roman" w:hAnsi="Times New Roman" w:cs="Times New Roman"/>
          <w:b/>
          <w:bCs/>
          <w:sz w:val="24"/>
          <w:szCs w:val="24"/>
          <w:lang w:eastAsia="pl-PL"/>
        </w:rPr>
        <w:t xml:space="preserve"> równoważne warianty nawierzchni z trawy syntetycznej:</w:t>
      </w:r>
    </w:p>
    <w:p w:rsidR="005D5F91" w:rsidRPr="00B54F87" w:rsidRDefault="005D5F91" w:rsidP="00FF30C0">
      <w:p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b/>
          <w:bCs/>
          <w:sz w:val="24"/>
          <w:szCs w:val="24"/>
          <w:lang w:eastAsia="pl-PL"/>
        </w:rPr>
        <w:t>wariant I – system zasypowy 3G:</w:t>
      </w:r>
    </w:p>
    <w:p w:rsidR="005D5F91" w:rsidRPr="00B54F87" w:rsidRDefault="005D5F91" w:rsidP="00C73C41">
      <w:pPr>
        <w:numPr>
          <w:ilvl w:val="0"/>
          <w:numId w:val="41"/>
        </w:num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sz w:val="24"/>
          <w:szCs w:val="24"/>
          <w:lang w:eastAsia="pl-PL"/>
        </w:rPr>
        <w:t xml:space="preserve">rodzaj włókna: 100% PE, monofilowe, </w:t>
      </w:r>
    </w:p>
    <w:p w:rsidR="005D5F91" w:rsidRPr="00B54F87" w:rsidRDefault="005D5F91" w:rsidP="00C73C41">
      <w:pPr>
        <w:numPr>
          <w:ilvl w:val="0"/>
          <w:numId w:val="41"/>
        </w:num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sz w:val="24"/>
          <w:szCs w:val="24"/>
          <w:lang w:eastAsia="pl-PL"/>
        </w:rPr>
        <w:t xml:space="preserve">wysokość włókna: min. 60 mm, </w:t>
      </w:r>
    </w:p>
    <w:p w:rsidR="005D5F91" w:rsidRPr="00B54F87" w:rsidRDefault="005D5F91" w:rsidP="00C73C41">
      <w:pPr>
        <w:numPr>
          <w:ilvl w:val="0"/>
          <w:numId w:val="41"/>
        </w:num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sz w:val="24"/>
          <w:szCs w:val="24"/>
          <w:lang w:eastAsia="pl-PL"/>
        </w:rPr>
        <w:t xml:space="preserve">Dtex: min. 16 000, </w:t>
      </w:r>
    </w:p>
    <w:p w:rsidR="005D5F91" w:rsidRPr="00B54F87" w:rsidRDefault="005D5F91" w:rsidP="00C73C41">
      <w:pPr>
        <w:numPr>
          <w:ilvl w:val="0"/>
          <w:numId w:val="41"/>
        </w:num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sz w:val="24"/>
          <w:szCs w:val="24"/>
          <w:lang w:eastAsia="pl-PL"/>
        </w:rPr>
        <w:t xml:space="preserve">ilość pęczków: min. 9 450/m², </w:t>
      </w:r>
    </w:p>
    <w:p w:rsidR="005D5F91" w:rsidRPr="00B54F87" w:rsidRDefault="005D5F91" w:rsidP="00C73C41">
      <w:pPr>
        <w:numPr>
          <w:ilvl w:val="0"/>
          <w:numId w:val="41"/>
        </w:num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sz w:val="24"/>
          <w:szCs w:val="24"/>
          <w:lang w:eastAsia="pl-PL"/>
        </w:rPr>
        <w:t xml:space="preserve">ilość włókien: min. 122 000/m², </w:t>
      </w:r>
    </w:p>
    <w:p w:rsidR="005D5F91" w:rsidRPr="00B54F87" w:rsidRDefault="005D5F91" w:rsidP="00C73C41">
      <w:pPr>
        <w:numPr>
          <w:ilvl w:val="0"/>
          <w:numId w:val="41"/>
        </w:num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sz w:val="24"/>
          <w:szCs w:val="24"/>
          <w:lang w:eastAsia="pl-PL"/>
        </w:rPr>
        <w:t xml:space="preserve">waga całkowita nawierzchni: min. 3 030 g/m², </w:t>
      </w:r>
    </w:p>
    <w:p w:rsidR="005D5F91" w:rsidRPr="00B54F87" w:rsidRDefault="005D5F91" w:rsidP="00C73C41">
      <w:pPr>
        <w:numPr>
          <w:ilvl w:val="0"/>
          <w:numId w:val="41"/>
        </w:num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sz w:val="24"/>
          <w:szCs w:val="24"/>
          <w:lang w:eastAsia="pl-PL"/>
        </w:rPr>
        <w:t xml:space="preserve">przepuszczalność wody przez kompletny system: min. 1 790 mm/h, </w:t>
      </w:r>
    </w:p>
    <w:p w:rsidR="005D5F91" w:rsidRPr="00B54F87" w:rsidRDefault="005D5F91" w:rsidP="00C73C41">
      <w:pPr>
        <w:numPr>
          <w:ilvl w:val="0"/>
          <w:numId w:val="41"/>
        </w:num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sz w:val="24"/>
          <w:szCs w:val="24"/>
          <w:lang w:eastAsia="pl-PL"/>
        </w:rPr>
        <w:t xml:space="preserve">podkład trawy: poliuretanowy, </w:t>
      </w:r>
    </w:p>
    <w:p w:rsidR="005D5F91" w:rsidRPr="00B54F87" w:rsidRDefault="005D5F91" w:rsidP="00C73C41">
      <w:pPr>
        <w:numPr>
          <w:ilvl w:val="0"/>
          <w:numId w:val="41"/>
        </w:num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sz w:val="24"/>
          <w:szCs w:val="24"/>
          <w:lang w:eastAsia="pl-PL"/>
        </w:rPr>
        <w:t xml:space="preserve">wypełnienie: piasek kwarcowy oraz granulat EPDM, </w:t>
      </w:r>
    </w:p>
    <w:p w:rsidR="00FF30C0" w:rsidRPr="00F0506E" w:rsidRDefault="005D5F91" w:rsidP="00C73C41">
      <w:pPr>
        <w:numPr>
          <w:ilvl w:val="0"/>
          <w:numId w:val="41"/>
        </w:num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sz w:val="24"/>
          <w:szCs w:val="24"/>
          <w:lang w:eastAsia="pl-PL"/>
        </w:rPr>
        <w:t xml:space="preserve">kolor nawierzchni: zielony w dwóch odcieniach, linie białe. </w:t>
      </w:r>
    </w:p>
    <w:p w:rsidR="005D5F91" w:rsidRPr="00B54F87" w:rsidRDefault="005D5F91" w:rsidP="00FF30C0">
      <w:p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b/>
          <w:bCs/>
          <w:sz w:val="24"/>
          <w:szCs w:val="24"/>
          <w:lang w:eastAsia="pl-PL"/>
        </w:rPr>
        <w:lastRenderedPageBreak/>
        <w:t>wariant II – system niskozasypowy z matą elastyczną:</w:t>
      </w:r>
    </w:p>
    <w:p w:rsidR="005D5F91" w:rsidRPr="00B54F87" w:rsidRDefault="005D5F91" w:rsidP="00C73C41">
      <w:pPr>
        <w:numPr>
          <w:ilvl w:val="0"/>
          <w:numId w:val="42"/>
        </w:num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sz w:val="24"/>
          <w:szCs w:val="24"/>
          <w:lang w:eastAsia="pl-PL"/>
        </w:rPr>
        <w:t xml:space="preserve">typ włókna: 100% PE, kombinacja włókien monofilowych i fibrylowanych, </w:t>
      </w:r>
    </w:p>
    <w:p w:rsidR="005D5F91" w:rsidRPr="00B54F87" w:rsidRDefault="005D5F91" w:rsidP="00C73C41">
      <w:pPr>
        <w:numPr>
          <w:ilvl w:val="0"/>
          <w:numId w:val="42"/>
        </w:num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sz w:val="24"/>
          <w:szCs w:val="24"/>
          <w:lang w:eastAsia="pl-PL"/>
        </w:rPr>
        <w:t xml:space="preserve">wysokość włókna: min. 45 mm, maks. 47 mm, </w:t>
      </w:r>
    </w:p>
    <w:p w:rsidR="005D5F91" w:rsidRPr="00B54F87" w:rsidRDefault="005D5F91" w:rsidP="00C73C41">
      <w:pPr>
        <w:numPr>
          <w:ilvl w:val="0"/>
          <w:numId w:val="42"/>
        </w:num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sz w:val="24"/>
          <w:szCs w:val="24"/>
          <w:lang w:eastAsia="pl-PL"/>
        </w:rPr>
        <w:t xml:space="preserve">Dtex: min. 17 400, </w:t>
      </w:r>
    </w:p>
    <w:p w:rsidR="005D5F91" w:rsidRPr="00B54F87" w:rsidRDefault="005D5F91" w:rsidP="00C73C41">
      <w:pPr>
        <w:numPr>
          <w:ilvl w:val="0"/>
          <w:numId w:val="42"/>
        </w:num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sz w:val="24"/>
          <w:szCs w:val="24"/>
          <w:lang w:eastAsia="pl-PL"/>
        </w:rPr>
        <w:t xml:space="preserve">waga włókna: min. 1 600 g/m², </w:t>
      </w:r>
    </w:p>
    <w:p w:rsidR="005D5F91" w:rsidRPr="00B54F87" w:rsidRDefault="005D5F91" w:rsidP="00C73C41">
      <w:pPr>
        <w:numPr>
          <w:ilvl w:val="0"/>
          <w:numId w:val="42"/>
        </w:num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sz w:val="24"/>
          <w:szCs w:val="24"/>
          <w:lang w:eastAsia="pl-PL"/>
        </w:rPr>
        <w:t xml:space="preserve">waga całkowita: min. 2 800 g/m², </w:t>
      </w:r>
    </w:p>
    <w:p w:rsidR="005D5F91" w:rsidRPr="00B54F87" w:rsidRDefault="005D5F91" w:rsidP="00C73C41">
      <w:pPr>
        <w:numPr>
          <w:ilvl w:val="0"/>
          <w:numId w:val="42"/>
        </w:num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sz w:val="24"/>
          <w:szCs w:val="24"/>
          <w:lang w:eastAsia="pl-PL"/>
        </w:rPr>
        <w:t xml:space="preserve">ilość pęczków: min. 10 100/m², </w:t>
      </w:r>
    </w:p>
    <w:p w:rsidR="005D5F91" w:rsidRPr="00B54F87" w:rsidRDefault="005D5F91" w:rsidP="00C73C41">
      <w:pPr>
        <w:numPr>
          <w:ilvl w:val="0"/>
          <w:numId w:val="42"/>
        </w:num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sz w:val="24"/>
          <w:szCs w:val="24"/>
          <w:lang w:eastAsia="pl-PL"/>
        </w:rPr>
        <w:t xml:space="preserve">ilość włókien: min. 141 000/m², </w:t>
      </w:r>
    </w:p>
    <w:p w:rsidR="005D5F91" w:rsidRPr="00B54F87" w:rsidRDefault="005D5F91" w:rsidP="00C73C41">
      <w:pPr>
        <w:numPr>
          <w:ilvl w:val="0"/>
          <w:numId w:val="42"/>
        </w:num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sz w:val="24"/>
          <w:szCs w:val="24"/>
          <w:lang w:eastAsia="pl-PL"/>
        </w:rPr>
        <w:t xml:space="preserve">wytrzymałość na wyrywanie pęczka po starzeniu: min. 75 N, </w:t>
      </w:r>
    </w:p>
    <w:p w:rsidR="005D5F91" w:rsidRPr="00B54F87" w:rsidRDefault="005D5F91" w:rsidP="00C73C41">
      <w:pPr>
        <w:numPr>
          <w:ilvl w:val="0"/>
          <w:numId w:val="42"/>
        </w:num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sz w:val="24"/>
          <w:szCs w:val="24"/>
          <w:lang w:eastAsia="pl-PL"/>
        </w:rPr>
        <w:t xml:space="preserve">przepuszczalność wody przez trawę: min. 2 000 mm/h, </w:t>
      </w:r>
    </w:p>
    <w:p w:rsidR="005D5F91" w:rsidRPr="00B54F87" w:rsidRDefault="005D5F91" w:rsidP="00C73C41">
      <w:pPr>
        <w:numPr>
          <w:ilvl w:val="0"/>
          <w:numId w:val="42"/>
        </w:num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sz w:val="24"/>
          <w:szCs w:val="24"/>
          <w:lang w:eastAsia="pl-PL"/>
        </w:rPr>
        <w:t xml:space="preserve">spód trawy: poliuretanowy, </w:t>
      </w:r>
    </w:p>
    <w:p w:rsidR="005D5F91" w:rsidRPr="00B54F87" w:rsidRDefault="005D5F91" w:rsidP="00C73C41">
      <w:pPr>
        <w:numPr>
          <w:ilvl w:val="0"/>
          <w:numId w:val="42"/>
        </w:num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sz w:val="24"/>
          <w:szCs w:val="24"/>
          <w:lang w:eastAsia="pl-PL"/>
        </w:rPr>
        <w:t xml:space="preserve">wypełnienie: piasek kwarcowy oraz granulat EPDM, </w:t>
      </w:r>
    </w:p>
    <w:p w:rsidR="005D5F91" w:rsidRDefault="005D5F91" w:rsidP="00C73C41">
      <w:pPr>
        <w:numPr>
          <w:ilvl w:val="0"/>
          <w:numId w:val="42"/>
        </w:num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sz w:val="24"/>
          <w:szCs w:val="24"/>
          <w:lang w:eastAsia="pl-PL"/>
        </w:rPr>
        <w:t xml:space="preserve">nawierzchnia układana na prefabrykowanej macie elastycznej / shockpadzie o grubości min. 10 mm. </w:t>
      </w:r>
    </w:p>
    <w:p w:rsidR="0042674F" w:rsidRPr="00974906" w:rsidRDefault="0042674F" w:rsidP="00FF30C0">
      <w:p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b/>
          <w:bCs/>
          <w:sz w:val="24"/>
          <w:szCs w:val="24"/>
          <w:lang w:eastAsia="pl-PL"/>
        </w:rPr>
        <w:t>wariant III – system trawy tkanej:</w:t>
      </w:r>
    </w:p>
    <w:p w:rsidR="0042674F" w:rsidRPr="00974906" w:rsidRDefault="0042674F" w:rsidP="00C73C41">
      <w:pPr>
        <w:numPr>
          <w:ilvl w:val="0"/>
          <w:numId w:val="44"/>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technologia wykonania nawierzchni: trawa tkana, </w:t>
      </w:r>
    </w:p>
    <w:p w:rsidR="0042674F" w:rsidRPr="00974906" w:rsidRDefault="0042674F" w:rsidP="00C73C41">
      <w:pPr>
        <w:numPr>
          <w:ilvl w:val="0"/>
          <w:numId w:val="44"/>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wysokość włókna: min. 45 mm, max 50 mm, </w:t>
      </w:r>
    </w:p>
    <w:p w:rsidR="0042674F" w:rsidRPr="00974906" w:rsidRDefault="0042674F" w:rsidP="00C73C41">
      <w:pPr>
        <w:numPr>
          <w:ilvl w:val="0"/>
          <w:numId w:val="44"/>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rodzaj włókna: polietylenowe, monofilamentowe, </w:t>
      </w:r>
    </w:p>
    <w:p w:rsidR="0042674F" w:rsidRPr="00974906" w:rsidRDefault="0042674F" w:rsidP="00C73C41">
      <w:pPr>
        <w:numPr>
          <w:ilvl w:val="0"/>
          <w:numId w:val="44"/>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w jednym pęczku minimum trzy różne rodzaje przekrojów poprzecznych włókien, </w:t>
      </w:r>
    </w:p>
    <w:p w:rsidR="0042674F" w:rsidRPr="00974906" w:rsidRDefault="0042674F" w:rsidP="00C73C41">
      <w:pPr>
        <w:numPr>
          <w:ilvl w:val="0"/>
          <w:numId w:val="44"/>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Dtex pęczka: min. 12 000, </w:t>
      </w:r>
    </w:p>
    <w:p w:rsidR="0042674F" w:rsidRPr="00974906" w:rsidRDefault="0042674F" w:rsidP="00C73C41">
      <w:pPr>
        <w:numPr>
          <w:ilvl w:val="0"/>
          <w:numId w:val="44"/>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grubość włókna: min. 300 µm, </w:t>
      </w:r>
    </w:p>
    <w:p w:rsidR="0042674F" w:rsidRPr="00974906" w:rsidRDefault="0042674F" w:rsidP="00C73C41">
      <w:pPr>
        <w:numPr>
          <w:ilvl w:val="0"/>
          <w:numId w:val="44"/>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ilość pęczków: min. 10 000/m², </w:t>
      </w:r>
    </w:p>
    <w:p w:rsidR="0042674F" w:rsidRPr="00974906" w:rsidRDefault="0042674F" w:rsidP="00C73C41">
      <w:pPr>
        <w:numPr>
          <w:ilvl w:val="0"/>
          <w:numId w:val="44"/>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masa runa: min. 1 600 g/m², </w:t>
      </w:r>
    </w:p>
    <w:p w:rsidR="0042674F" w:rsidRPr="00974906" w:rsidRDefault="0042674F" w:rsidP="00C73C41">
      <w:pPr>
        <w:numPr>
          <w:ilvl w:val="0"/>
          <w:numId w:val="44"/>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siła wyrywania pęczka: min. 70 N, </w:t>
      </w:r>
    </w:p>
    <w:p w:rsidR="0042674F" w:rsidRPr="00974906" w:rsidRDefault="0042674F" w:rsidP="00C73C41">
      <w:pPr>
        <w:numPr>
          <w:ilvl w:val="0"/>
          <w:numId w:val="44"/>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przepuszczalność wody w trawie: min. 6 000 mm/h, </w:t>
      </w:r>
    </w:p>
    <w:p w:rsidR="0042674F" w:rsidRPr="00974906" w:rsidRDefault="0042674F" w:rsidP="00C73C41">
      <w:pPr>
        <w:numPr>
          <w:ilvl w:val="0"/>
          <w:numId w:val="44"/>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podkład trawy: w całości wykonany z PE i PP, 100% poliolefinowy, </w:t>
      </w:r>
    </w:p>
    <w:p w:rsidR="0042674F" w:rsidRPr="00974906" w:rsidRDefault="0042674F" w:rsidP="00C73C41">
      <w:pPr>
        <w:numPr>
          <w:ilvl w:val="0"/>
          <w:numId w:val="44"/>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nie dopuszcza się zastosowania w trawie warstwy podkładowej lateksu z użyciem butadienu lub poliuretanu, </w:t>
      </w:r>
    </w:p>
    <w:p w:rsidR="0042674F" w:rsidRPr="00974906" w:rsidRDefault="0042674F" w:rsidP="00C73C41">
      <w:pPr>
        <w:numPr>
          <w:ilvl w:val="0"/>
          <w:numId w:val="44"/>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wypełnienie nawierzchni: piasek kwarcowy oraz granulat EPDM, </w:t>
      </w:r>
    </w:p>
    <w:p w:rsidR="0042674F" w:rsidRDefault="0042674F" w:rsidP="00C73C41">
      <w:pPr>
        <w:numPr>
          <w:ilvl w:val="0"/>
          <w:numId w:val="44"/>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kolor nawierzchni: zielony w trzech różnych odcieniach, </w:t>
      </w:r>
    </w:p>
    <w:p w:rsidR="0042674F" w:rsidRPr="0042674F" w:rsidRDefault="0042674F" w:rsidP="00C73C41">
      <w:pPr>
        <w:numPr>
          <w:ilvl w:val="0"/>
          <w:numId w:val="44"/>
        </w:numPr>
        <w:spacing w:after="100" w:afterAutospacing="1"/>
        <w:jc w:val="both"/>
        <w:rPr>
          <w:rFonts w:ascii="Times New Roman" w:eastAsia="Times New Roman" w:hAnsi="Times New Roman" w:cs="Times New Roman"/>
          <w:sz w:val="24"/>
          <w:szCs w:val="24"/>
          <w:lang w:eastAsia="pl-PL"/>
        </w:rPr>
      </w:pPr>
      <w:r w:rsidRPr="0042674F">
        <w:rPr>
          <w:rFonts w:ascii="Times New Roman" w:eastAsia="Times New Roman" w:hAnsi="Times New Roman" w:cs="Times New Roman"/>
          <w:sz w:val="24"/>
          <w:szCs w:val="24"/>
          <w:lang w:eastAsia="pl-PL"/>
        </w:rPr>
        <w:t>linie do piłki nożnej wklejane w nawierzchnię</w:t>
      </w:r>
    </w:p>
    <w:p w:rsidR="005D5F91" w:rsidRPr="00B54F87" w:rsidRDefault="0042674F" w:rsidP="00FF30C0">
      <w:p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b/>
          <w:bCs/>
          <w:sz w:val="24"/>
          <w:szCs w:val="24"/>
          <w:lang w:eastAsia="pl-PL"/>
        </w:rPr>
        <w:t>Dla wszystkich dopuszczonych wariantów obowiązują wymagania wspólne</w:t>
      </w:r>
      <w:r w:rsidR="005D5F91" w:rsidRPr="00B54F87">
        <w:rPr>
          <w:rFonts w:ascii="Times New Roman" w:eastAsia="Times New Roman" w:hAnsi="Times New Roman" w:cs="Times New Roman"/>
          <w:b/>
          <w:bCs/>
          <w:sz w:val="24"/>
          <w:szCs w:val="24"/>
          <w:lang w:eastAsia="pl-PL"/>
        </w:rPr>
        <w:t>:</w:t>
      </w:r>
    </w:p>
    <w:p w:rsidR="00E04A33" w:rsidRPr="00974906" w:rsidRDefault="00E04A33" w:rsidP="00C73C41">
      <w:pPr>
        <w:numPr>
          <w:ilvl w:val="0"/>
          <w:numId w:val="45"/>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oferowany kompletny system nawierzchni musi spełniać wymagania normy EN 15330-1, </w:t>
      </w:r>
    </w:p>
    <w:p w:rsidR="00E04A33" w:rsidRPr="00974906" w:rsidRDefault="00E04A33" w:rsidP="00C73C41">
      <w:pPr>
        <w:numPr>
          <w:ilvl w:val="0"/>
          <w:numId w:val="45"/>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w przypadku zastosowania maty elastycznej / shockpadu element ten musi spełniać wymagania EN 15330-4, </w:t>
      </w:r>
    </w:p>
    <w:p w:rsidR="00E04A33" w:rsidRPr="00974906" w:rsidRDefault="00E04A33" w:rsidP="00C73C41">
      <w:pPr>
        <w:numPr>
          <w:ilvl w:val="0"/>
          <w:numId w:val="45"/>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właściwości materiału zasypowego EPDM muszą być potwierdzone dokumentami producenta oraz badaniami odnoszącymi się do oferowanego materiału zasypowego, </w:t>
      </w:r>
    </w:p>
    <w:p w:rsidR="00E04A33" w:rsidRPr="00974906" w:rsidRDefault="00E04A33" w:rsidP="00C73C41">
      <w:pPr>
        <w:numPr>
          <w:ilvl w:val="0"/>
          <w:numId w:val="45"/>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dopuszcza się granulat EPDM z produkcji pierwotnej lub z recyklingu, pod warunkiem zgodności z raportem z badań dla oferowanego kompletnego systemu nawierzchni oraz dokumentami producenta materiału zasypowego, </w:t>
      </w:r>
    </w:p>
    <w:p w:rsidR="00E04A33" w:rsidRPr="00974906" w:rsidRDefault="00E04A33" w:rsidP="00C73C41">
      <w:pPr>
        <w:numPr>
          <w:ilvl w:val="0"/>
          <w:numId w:val="45"/>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rodzaj i ilość wypełnienia muszą być zgodne z raportem z badań dla oferowanego kompletnego systemu nawierzchni, </w:t>
      </w:r>
    </w:p>
    <w:p w:rsidR="00E04A33" w:rsidRPr="00974906" w:rsidRDefault="00E04A33" w:rsidP="00C73C41">
      <w:pPr>
        <w:numPr>
          <w:ilvl w:val="0"/>
          <w:numId w:val="45"/>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podkład trawy musi być zgodny z oferowanym wariantem systemu nawierzchni i raportem badań dla oferowanego kompletnego systemu; dopuszcza się:</w:t>
      </w:r>
      <w:r w:rsidRPr="00974906">
        <w:rPr>
          <w:rFonts w:ascii="Times New Roman" w:eastAsia="Times New Roman" w:hAnsi="Times New Roman" w:cs="Times New Roman"/>
          <w:sz w:val="24"/>
          <w:szCs w:val="24"/>
          <w:lang w:eastAsia="pl-PL"/>
        </w:rPr>
        <w:br/>
      </w:r>
      <w:r w:rsidRPr="00FD7052">
        <w:rPr>
          <w:rFonts w:ascii="Times New Roman" w:eastAsia="Times New Roman" w:hAnsi="Times New Roman" w:cs="Times New Roman"/>
          <w:b/>
          <w:sz w:val="24"/>
          <w:szCs w:val="24"/>
          <w:lang w:eastAsia="pl-PL"/>
        </w:rPr>
        <w:lastRenderedPageBreak/>
        <w:t>a)</w:t>
      </w:r>
      <w:r w:rsidRPr="00974906">
        <w:rPr>
          <w:rFonts w:ascii="Times New Roman" w:eastAsia="Times New Roman" w:hAnsi="Times New Roman" w:cs="Times New Roman"/>
          <w:sz w:val="24"/>
          <w:szCs w:val="24"/>
          <w:lang w:eastAsia="pl-PL"/>
        </w:rPr>
        <w:t xml:space="preserve"> podkład poliuretanowy – dla wariantu I i II,</w:t>
      </w:r>
      <w:r w:rsidRPr="00974906">
        <w:rPr>
          <w:rFonts w:ascii="Times New Roman" w:eastAsia="Times New Roman" w:hAnsi="Times New Roman" w:cs="Times New Roman"/>
          <w:sz w:val="24"/>
          <w:szCs w:val="24"/>
          <w:lang w:eastAsia="pl-PL"/>
        </w:rPr>
        <w:br/>
      </w:r>
      <w:r w:rsidRPr="00FD7052">
        <w:rPr>
          <w:rFonts w:ascii="Times New Roman" w:eastAsia="Times New Roman" w:hAnsi="Times New Roman" w:cs="Times New Roman"/>
          <w:b/>
          <w:sz w:val="24"/>
          <w:szCs w:val="24"/>
          <w:lang w:eastAsia="pl-PL"/>
        </w:rPr>
        <w:t>b)</w:t>
      </w:r>
      <w:r w:rsidRPr="00974906">
        <w:rPr>
          <w:rFonts w:ascii="Times New Roman" w:eastAsia="Times New Roman" w:hAnsi="Times New Roman" w:cs="Times New Roman"/>
          <w:sz w:val="24"/>
          <w:szCs w:val="24"/>
          <w:lang w:eastAsia="pl-PL"/>
        </w:rPr>
        <w:t xml:space="preserve"> podkład 100% poliolefinowy PE/PP – dla wariantu III, </w:t>
      </w:r>
    </w:p>
    <w:p w:rsidR="00E04A33" w:rsidRPr="00974906" w:rsidRDefault="00E04A33" w:rsidP="00C73C41">
      <w:pPr>
        <w:numPr>
          <w:ilvl w:val="0"/>
          <w:numId w:val="45"/>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oferowany system musi być potwierdzony raportem z badań specjalistycznego laboratorium dla kompletnego systemu, tj. co najmniej: trawa + wypełnienie, a w przypadku wariantu II także: trawa + wypełnienie + shockpad, </w:t>
      </w:r>
    </w:p>
    <w:p w:rsidR="00E04A33" w:rsidRPr="00974906" w:rsidRDefault="00E04A33" w:rsidP="00C73C41">
      <w:pPr>
        <w:numPr>
          <w:ilvl w:val="0"/>
          <w:numId w:val="45"/>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laboratorium wykonujące badania powinno posiadać kompetencje zgodne z PN-EN ISO/IEC 17025, </w:t>
      </w:r>
    </w:p>
    <w:p w:rsidR="00E04A33" w:rsidRPr="00974906" w:rsidRDefault="00E04A33" w:rsidP="00C73C41">
      <w:pPr>
        <w:numPr>
          <w:ilvl w:val="0"/>
          <w:numId w:val="45"/>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oferowany system powinien spełniać wymagania aktualnego FIFA Quality Programme for Football Turf co najmniej dla poziomu FIFA Quality albo równoważne aktualne wymagania badawcze dla nawierzchni piłkarskich, </w:t>
      </w:r>
    </w:p>
    <w:p w:rsidR="00E04A33" w:rsidRPr="00974906" w:rsidRDefault="00E04A33" w:rsidP="00C73C41">
      <w:pPr>
        <w:numPr>
          <w:ilvl w:val="0"/>
          <w:numId w:val="45"/>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nawierzchnia, mata elastyczna oraz materiał zasypowy muszą być dopuszczone do stosowania jako wyroby budowlane zgodnie z obowiązującymi przepisami, </w:t>
      </w:r>
    </w:p>
    <w:p w:rsidR="00E04A33" w:rsidRPr="00974906" w:rsidRDefault="00E04A33" w:rsidP="00C73C41">
      <w:pPr>
        <w:numPr>
          <w:ilvl w:val="0"/>
          <w:numId w:val="45"/>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przed wbudowaniem Wykonawca przedstawi Zamawiającemu oraz Inspektorowi Nadzoru próbki trawy, zasypu EPDM, a w przypadku wariantu II również shockpadu; wbudowanie materiałów może nastąpić wyłącznie po pisemnej akceptacji Zamawiającego, </w:t>
      </w:r>
    </w:p>
    <w:p w:rsidR="00E04A33" w:rsidRPr="00974906" w:rsidRDefault="00E04A33" w:rsidP="00C73C41">
      <w:pPr>
        <w:numPr>
          <w:ilvl w:val="0"/>
          <w:numId w:val="45"/>
        </w:numPr>
        <w:spacing w:after="100" w:afterAutospacing="1"/>
        <w:jc w:val="both"/>
        <w:rPr>
          <w:rFonts w:ascii="Times New Roman" w:eastAsia="Times New Roman" w:hAnsi="Times New Roman" w:cs="Times New Roman"/>
          <w:sz w:val="24"/>
          <w:szCs w:val="24"/>
          <w:lang w:eastAsia="pl-PL"/>
        </w:rPr>
      </w:pPr>
      <w:r w:rsidRPr="00974906">
        <w:rPr>
          <w:rFonts w:ascii="Times New Roman" w:eastAsia="Times New Roman" w:hAnsi="Times New Roman" w:cs="Times New Roman"/>
          <w:sz w:val="24"/>
          <w:szCs w:val="24"/>
          <w:lang w:eastAsia="pl-PL"/>
        </w:rPr>
        <w:t xml:space="preserve">Wykonawca zastosuje rozwiązania ograniczające migrację granulatu poza obszar boiska oraz przekaże instrukcję eksploatacji i utrzymania nawierzchni uwzględniającą zasady ograniczania wynoszenia </w:t>
      </w:r>
      <w:r>
        <w:rPr>
          <w:rFonts w:ascii="Times New Roman" w:eastAsia="Times New Roman" w:hAnsi="Times New Roman" w:cs="Times New Roman"/>
          <w:sz w:val="24"/>
          <w:szCs w:val="24"/>
          <w:lang w:eastAsia="pl-PL"/>
        </w:rPr>
        <w:t>granulatu</w:t>
      </w:r>
      <w:r w:rsidRPr="00974906">
        <w:rPr>
          <w:rFonts w:ascii="Times New Roman" w:eastAsia="Times New Roman" w:hAnsi="Times New Roman" w:cs="Times New Roman"/>
          <w:sz w:val="24"/>
          <w:szCs w:val="24"/>
          <w:lang w:eastAsia="pl-PL"/>
        </w:rPr>
        <w:t xml:space="preserve"> do środowiska. </w:t>
      </w:r>
    </w:p>
    <w:p w:rsidR="005D5F91" w:rsidRPr="00B54F87" w:rsidRDefault="005D5F91" w:rsidP="00FF30C0">
      <w:p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b/>
          <w:bCs/>
          <w:sz w:val="24"/>
          <w:szCs w:val="24"/>
          <w:lang w:eastAsia="pl-PL"/>
        </w:rPr>
        <w:t>W celu potwierdzenia zgodności oferowanego systemu z wymaganiami Zamawiającego Wykonawca przed wbudowaniem przedłoży co najmniej:</w:t>
      </w:r>
    </w:p>
    <w:p w:rsidR="00E04A33" w:rsidRPr="00974906" w:rsidRDefault="009B49BB" w:rsidP="00C73C41">
      <w:pPr>
        <w:numPr>
          <w:ilvl w:val="0"/>
          <w:numId w:val="43"/>
        </w:numPr>
        <w:spacing w:after="100" w:afterAutospacing="1"/>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R</w:t>
      </w:r>
      <w:r w:rsidR="00E04A33" w:rsidRPr="00974906">
        <w:rPr>
          <w:rFonts w:ascii="Times New Roman" w:eastAsia="Times New Roman" w:hAnsi="Times New Roman" w:cs="Times New Roman"/>
          <w:sz w:val="24"/>
          <w:szCs w:val="24"/>
          <w:lang w:eastAsia="pl-PL"/>
        </w:rPr>
        <w:t xml:space="preserve">aport z badań laboratoryjnych dla oferowanego kompletnego systemu nawierzchni, </w:t>
      </w:r>
    </w:p>
    <w:p w:rsidR="00E04A33" w:rsidRPr="00974906" w:rsidRDefault="009B49BB" w:rsidP="00C73C41">
      <w:pPr>
        <w:numPr>
          <w:ilvl w:val="0"/>
          <w:numId w:val="43"/>
        </w:numPr>
        <w:spacing w:after="100" w:afterAutospacing="1"/>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R</w:t>
      </w:r>
      <w:r w:rsidR="00E04A33" w:rsidRPr="00974906">
        <w:rPr>
          <w:rFonts w:ascii="Times New Roman" w:eastAsia="Times New Roman" w:hAnsi="Times New Roman" w:cs="Times New Roman"/>
          <w:sz w:val="24"/>
          <w:szCs w:val="24"/>
          <w:lang w:eastAsia="pl-PL"/>
        </w:rPr>
        <w:t xml:space="preserve">aport lub dokument potwierdzający zgodność systemu z EN 15330-1, </w:t>
      </w:r>
    </w:p>
    <w:p w:rsidR="00E04A33" w:rsidRPr="00974906" w:rsidRDefault="009B49BB" w:rsidP="00C73C41">
      <w:pPr>
        <w:numPr>
          <w:ilvl w:val="0"/>
          <w:numId w:val="43"/>
        </w:numPr>
        <w:spacing w:after="100" w:afterAutospacing="1"/>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w:t>
      </w:r>
      <w:r w:rsidR="00E04A33" w:rsidRPr="00974906">
        <w:rPr>
          <w:rFonts w:ascii="Times New Roman" w:eastAsia="Times New Roman" w:hAnsi="Times New Roman" w:cs="Times New Roman"/>
          <w:sz w:val="24"/>
          <w:szCs w:val="24"/>
          <w:lang w:eastAsia="pl-PL"/>
        </w:rPr>
        <w:t xml:space="preserve"> przypadku wariantu II – raport lub dokument potwierdzający zgodność shockpadu z EN 15330-4, </w:t>
      </w:r>
    </w:p>
    <w:p w:rsidR="00E04A33" w:rsidRPr="00974906" w:rsidRDefault="009B49BB" w:rsidP="00C73C41">
      <w:pPr>
        <w:numPr>
          <w:ilvl w:val="0"/>
          <w:numId w:val="43"/>
        </w:numPr>
        <w:spacing w:after="100" w:afterAutospacing="1"/>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K</w:t>
      </w:r>
      <w:r w:rsidR="00E04A33" w:rsidRPr="00974906">
        <w:rPr>
          <w:rFonts w:ascii="Times New Roman" w:eastAsia="Times New Roman" w:hAnsi="Times New Roman" w:cs="Times New Roman"/>
          <w:sz w:val="24"/>
          <w:szCs w:val="24"/>
          <w:lang w:eastAsia="pl-PL"/>
        </w:rPr>
        <w:t xml:space="preserve">artę techniczną trawy syntetycznej, </w:t>
      </w:r>
    </w:p>
    <w:p w:rsidR="00E04A33" w:rsidRPr="00974906" w:rsidRDefault="009B49BB" w:rsidP="00C73C41">
      <w:pPr>
        <w:numPr>
          <w:ilvl w:val="0"/>
          <w:numId w:val="43"/>
        </w:numPr>
        <w:spacing w:after="100" w:afterAutospacing="1"/>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K</w:t>
      </w:r>
      <w:r w:rsidR="00E04A33" w:rsidRPr="00974906">
        <w:rPr>
          <w:rFonts w:ascii="Times New Roman" w:eastAsia="Times New Roman" w:hAnsi="Times New Roman" w:cs="Times New Roman"/>
          <w:sz w:val="24"/>
          <w:szCs w:val="24"/>
          <w:lang w:eastAsia="pl-PL"/>
        </w:rPr>
        <w:t xml:space="preserve">artę techniczną i dokument producenta dla granulatu EPDM, </w:t>
      </w:r>
    </w:p>
    <w:p w:rsidR="00E04A33" w:rsidRPr="00974906" w:rsidRDefault="009B49BB" w:rsidP="00C73C41">
      <w:pPr>
        <w:numPr>
          <w:ilvl w:val="0"/>
          <w:numId w:val="43"/>
        </w:numPr>
        <w:spacing w:after="100" w:afterAutospacing="1"/>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w:t>
      </w:r>
      <w:r w:rsidR="00E04A33" w:rsidRPr="00974906">
        <w:rPr>
          <w:rFonts w:ascii="Times New Roman" w:eastAsia="Times New Roman" w:hAnsi="Times New Roman" w:cs="Times New Roman"/>
          <w:sz w:val="24"/>
          <w:szCs w:val="24"/>
          <w:lang w:eastAsia="pl-PL"/>
        </w:rPr>
        <w:t xml:space="preserve">eklaracje właściwości użytkowych, deklaracje zgodności, karty techniczne lub inne dokumenty wymagane dla wbudowania wyrobów budowlanych, </w:t>
      </w:r>
    </w:p>
    <w:p w:rsidR="00E04A33" w:rsidRPr="00974906" w:rsidRDefault="009B49BB" w:rsidP="00C73C41">
      <w:pPr>
        <w:numPr>
          <w:ilvl w:val="0"/>
          <w:numId w:val="43"/>
        </w:numPr>
        <w:spacing w:after="100" w:afterAutospacing="1"/>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w:t>
      </w:r>
      <w:r w:rsidR="00E04A33" w:rsidRPr="00974906">
        <w:rPr>
          <w:rFonts w:ascii="Times New Roman" w:eastAsia="Times New Roman" w:hAnsi="Times New Roman" w:cs="Times New Roman"/>
          <w:sz w:val="24"/>
          <w:szCs w:val="24"/>
          <w:lang w:eastAsia="pl-PL"/>
        </w:rPr>
        <w:t xml:space="preserve">okument potwierdzający klasyfikację reakcji na ogień według EN 13501-1, jeżeli wymagają tego przepisy, dokumentacja lub warunki użytkowania, </w:t>
      </w:r>
    </w:p>
    <w:p w:rsidR="005D5F91" w:rsidRPr="00E04A33" w:rsidRDefault="009B49BB" w:rsidP="00C73C41">
      <w:pPr>
        <w:numPr>
          <w:ilvl w:val="0"/>
          <w:numId w:val="43"/>
        </w:numPr>
        <w:spacing w:after="100" w:afterAutospacing="1"/>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w:t>
      </w:r>
      <w:r w:rsidR="00E04A33" w:rsidRPr="00974906">
        <w:rPr>
          <w:rFonts w:ascii="Times New Roman" w:eastAsia="Times New Roman" w:hAnsi="Times New Roman" w:cs="Times New Roman"/>
          <w:sz w:val="24"/>
          <w:szCs w:val="24"/>
          <w:lang w:eastAsia="pl-PL"/>
        </w:rPr>
        <w:t xml:space="preserve">ktualny atest higieniczny PZH lub dokument równoważny – wyłącznie jako dokument uzupełniający, nie zastępujący badań technicznych systemu. </w:t>
      </w:r>
      <w:r w:rsidR="005D5F91" w:rsidRPr="00E04A33">
        <w:rPr>
          <w:rFonts w:ascii="Times New Roman" w:eastAsia="Times New Roman" w:hAnsi="Times New Roman" w:cs="Times New Roman"/>
          <w:sz w:val="24"/>
          <w:szCs w:val="24"/>
          <w:lang w:eastAsia="pl-PL"/>
        </w:rPr>
        <w:t xml:space="preserve">. </w:t>
      </w:r>
    </w:p>
    <w:p w:rsidR="005D5F91" w:rsidRPr="005D5F91" w:rsidRDefault="005D5F91" w:rsidP="00FF30C0">
      <w:pPr>
        <w:spacing w:after="100" w:afterAutospacing="1"/>
        <w:jc w:val="both"/>
        <w:rPr>
          <w:rFonts w:ascii="Times New Roman" w:eastAsia="Times New Roman" w:hAnsi="Times New Roman" w:cs="Times New Roman"/>
          <w:sz w:val="24"/>
          <w:szCs w:val="24"/>
          <w:lang w:eastAsia="pl-PL"/>
        </w:rPr>
      </w:pPr>
      <w:r w:rsidRPr="00B54F87">
        <w:rPr>
          <w:rFonts w:ascii="Times New Roman" w:eastAsia="Times New Roman" w:hAnsi="Times New Roman" w:cs="Times New Roman"/>
          <w:b/>
          <w:bCs/>
          <w:sz w:val="24"/>
          <w:szCs w:val="24"/>
          <w:lang w:eastAsia="pl-PL"/>
        </w:rPr>
        <w:t>Nie dopuszcza się traktowania jako równoważnych dokumentów opartych wyłącznie na nieaktualnych edycjach procedur badawczych, ogólnych materiałach marketingowych producenta albo dokumentach nieodnoszących się do oferowanego kompletnego systemu nawierzchni</w:t>
      </w:r>
      <w:r w:rsidR="0081008E">
        <w:rPr>
          <w:rFonts w:ascii="Times New Roman" w:eastAsia="Times New Roman" w:hAnsi="Times New Roman" w:cs="Times New Roman"/>
          <w:b/>
          <w:bCs/>
          <w:sz w:val="24"/>
          <w:szCs w:val="24"/>
          <w:lang w:eastAsia="pl-PL"/>
        </w:rPr>
        <w:t>.</w:t>
      </w:r>
    </w:p>
    <w:p w:rsidR="00584A01" w:rsidRPr="002B0E2D" w:rsidRDefault="00584A01" w:rsidP="00FF30C0">
      <w:pPr>
        <w:jc w:val="both"/>
        <w:rPr>
          <w:rFonts w:ascii="Times New Roman" w:hAnsi="Times New Roman" w:cs="Times New Roman"/>
          <w:b/>
          <w:sz w:val="28"/>
          <w:szCs w:val="24"/>
        </w:rPr>
      </w:pPr>
      <w:r w:rsidRPr="002B0E2D">
        <w:rPr>
          <w:rFonts w:ascii="Times New Roman" w:hAnsi="Times New Roman" w:cs="Times New Roman"/>
          <w:b/>
          <w:sz w:val="28"/>
          <w:szCs w:val="24"/>
        </w:rPr>
        <w:t>3</w:t>
      </w:r>
      <w:r w:rsidR="00CE7CF9" w:rsidRPr="002B0E2D">
        <w:rPr>
          <w:rFonts w:ascii="Times New Roman" w:hAnsi="Times New Roman" w:cs="Times New Roman"/>
          <w:b/>
          <w:sz w:val="28"/>
          <w:szCs w:val="24"/>
        </w:rPr>
        <w:t>.8. Przechowywanie i składowanie materiałów:</w:t>
      </w:r>
    </w:p>
    <w:p w:rsidR="006F0D3F" w:rsidRPr="002B0E2D" w:rsidRDefault="00CE7CF9" w:rsidP="00C73C41">
      <w:pPr>
        <w:pStyle w:val="Akapitzlist"/>
        <w:numPr>
          <w:ilvl w:val="0"/>
          <w:numId w:val="18"/>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 xml:space="preserve">Wykonawca zapewni, aby tymczasowo składowane materiały, do czasu gdy będą one użyte do robót, były zabezpieczone przed zanieczyszczeniami, zachowały swoją jakość i właściwości, oraz były dostępne do kontroli przez </w:t>
      </w:r>
      <w:r w:rsidR="00FB56EF" w:rsidRPr="002B0E2D">
        <w:rPr>
          <w:rFonts w:ascii="Times New Roman" w:hAnsi="Times New Roman" w:cs="Times New Roman"/>
          <w:sz w:val="24"/>
          <w:szCs w:val="24"/>
        </w:rPr>
        <w:t>Inspektora Nadzoru</w:t>
      </w:r>
      <w:r w:rsidRPr="002B0E2D">
        <w:rPr>
          <w:rFonts w:ascii="Times New Roman" w:hAnsi="Times New Roman" w:cs="Times New Roman"/>
          <w:sz w:val="24"/>
          <w:szCs w:val="24"/>
        </w:rPr>
        <w:t xml:space="preserve"> </w:t>
      </w:r>
      <w:r w:rsidR="00584A01" w:rsidRPr="002B0E2D">
        <w:rPr>
          <w:rFonts w:ascii="Times New Roman" w:hAnsi="Times New Roman" w:cs="Times New Roman"/>
          <w:sz w:val="24"/>
          <w:szCs w:val="24"/>
        </w:rPr>
        <w:t>lub/</w:t>
      </w:r>
      <w:r w:rsidRPr="002B0E2D">
        <w:rPr>
          <w:rFonts w:ascii="Times New Roman" w:hAnsi="Times New Roman" w:cs="Times New Roman"/>
          <w:sz w:val="24"/>
          <w:szCs w:val="24"/>
        </w:rPr>
        <w:t>i Zamawiającego</w:t>
      </w:r>
      <w:r w:rsidR="002B0E2D">
        <w:rPr>
          <w:rFonts w:ascii="Times New Roman" w:hAnsi="Times New Roman" w:cs="Times New Roman"/>
          <w:sz w:val="24"/>
          <w:szCs w:val="24"/>
        </w:rPr>
        <w:t>;</w:t>
      </w:r>
    </w:p>
    <w:p w:rsidR="00CE7CF9" w:rsidRPr="002B0E2D" w:rsidRDefault="001359BF" w:rsidP="00C73C41">
      <w:pPr>
        <w:pStyle w:val="Akapitzlist"/>
        <w:numPr>
          <w:ilvl w:val="0"/>
          <w:numId w:val="18"/>
        </w:numPr>
        <w:spacing w:before="0" w:beforeAutospacing="0"/>
        <w:jc w:val="both"/>
        <w:rPr>
          <w:rFonts w:ascii="Times New Roman" w:hAnsi="Times New Roman" w:cs="Times New Roman"/>
          <w:b/>
          <w:sz w:val="24"/>
          <w:szCs w:val="24"/>
        </w:rPr>
      </w:pPr>
      <w:r>
        <w:rPr>
          <w:rFonts w:ascii="Times New Roman" w:hAnsi="Times New Roman" w:cs="Times New Roman"/>
          <w:sz w:val="24"/>
          <w:szCs w:val="24"/>
        </w:rPr>
        <w:t>M</w:t>
      </w:r>
      <w:r w:rsidR="00CE7CF9" w:rsidRPr="002B0E2D">
        <w:rPr>
          <w:rFonts w:ascii="Times New Roman" w:hAnsi="Times New Roman" w:cs="Times New Roman"/>
          <w:sz w:val="24"/>
          <w:szCs w:val="24"/>
        </w:rPr>
        <w:t>iejsca czasowego składowania materiałów będą zlokalizowane w obrębie terenu budowy w miejscach uzgodnionych z Inspektorem Nadzoru lub</w:t>
      </w:r>
      <w:r w:rsidR="00584A01" w:rsidRPr="002B0E2D">
        <w:rPr>
          <w:rFonts w:ascii="Times New Roman" w:hAnsi="Times New Roman" w:cs="Times New Roman"/>
          <w:sz w:val="24"/>
          <w:szCs w:val="24"/>
        </w:rPr>
        <w:t>/i</w:t>
      </w:r>
      <w:r w:rsidR="00CE7CF9" w:rsidRPr="002B0E2D">
        <w:rPr>
          <w:rFonts w:ascii="Times New Roman" w:hAnsi="Times New Roman" w:cs="Times New Roman"/>
          <w:sz w:val="24"/>
          <w:szCs w:val="24"/>
        </w:rPr>
        <w:t xml:space="preserve"> Zamawiającym lub poza terenem budowy w miejscach zorganizowanych przez Wykonawcę i zaakceptowanych przez Zamawiającego.</w:t>
      </w:r>
    </w:p>
    <w:p w:rsidR="00584A01" w:rsidRPr="002B0E2D" w:rsidRDefault="00584A01" w:rsidP="00FF30C0">
      <w:pPr>
        <w:jc w:val="both"/>
        <w:rPr>
          <w:rFonts w:ascii="Times New Roman" w:hAnsi="Times New Roman" w:cs="Times New Roman"/>
          <w:b/>
          <w:sz w:val="28"/>
          <w:szCs w:val="24"/>
        </w:rPr>
      </w:pPr>
      <w:r w:rsidRPr="002B0E2D">
        <w:rPr>
          <w:rFonts w:ascii="Times New Roman" w:hAnsi="Times New Roman" w:cs="Times New Roman"/>
          <w:b/>
          <w:sz w:val="28"/>
          <w:szCs w:val="24"/>
        </w:rPr>
        <w:lastRenderedPageBreak/>
        <w:t>3</w:t>
      </w:r>
      <w:r w:rsidR="00CE7CF9" w:rsidRPr="002B0E2D">
        <w:rPr>
          <w:rFonts w:ascii="Times New Roman" w:hAnsi="Times New Roman" w:cs="Times New Roman"/>
          <w:b/>
          <w:sz w:val="28"/>
          <w:szCs w:val="24"/>
        </w:rPr>
        <w:t>.9. Materiały szkodliwe dla otoczenia.</w:t>
      </w:r>
    </w:p>
    <w:p w:rsidR="006F0D3F" w:rsidRPr="002B0E2D" w:rsidRDefault="00CE7CF9" w:rsidP="00C73C41">
      <w:pPr>
        <w:pStyle w:val="Akapitzlist"/>
        <w:numPr>
          <w:ilvl w:val="0"/>
          <w:numId w:val="19"/>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Wykonawca będzie stosował tylko te materiały, które spełniają wymagania ustawy Prawo budowlane, są zgodne z polskimi normami przenoszącymi europejskie normy  oraz posiadają wymagane przepisami atesty i certyfikaty. Za spełnienie wymagań jakościowych dotyczących materiałów pon</w:t>
      </w:r>
      <w:r w:rsidR="006F0D3F" w:rsidRPr="002B0E2D">
        <w:rPr>
          <w:rFonts w:ascii="Times New Roman" w:hAnsi="Times New Roman" w:cs="Times New Roman"/>
          <w:sz w:val="24"/>
          <w:szCs w:val="24"/>
        </w:rPr>
        <w:t>osi odpowiedzialność Wykonawca.</w:t>
      </w:r>
    </w:p>
    <w:p w:rsidR="006F0D3F" w:rsidRPr="002B0E2D" w:rsidRDefault="001359BF" w:rsidP="00C73C41">
      <w:pPr>
        <w:pStyle w:val="Akapitzlist"/>
        <w:numPr>
          <w:ilvl w:val="0"/>
          <w:numId w:val="19"/>
        </w:numPr>
        <w:spacing w:before="0" w:beforeAutospacing="0"/>
        <w:jc w:val="both"/>
        <w:rPr>
          <w:rFonts w:ascii="Times New Roman" w:hAnsi="Times New Roman" w:cs="Times New Roman"/>
          <w:b/>
          <w:sz w:val="24"/>
          <w:szCs w:val="24"/>
        </w:rPr>
      </w:pPr>
      <w:r>
        <w:rPr>
          <w:rFonts w:ascii="Times New Roman" w:hAnsi="Times New Roman" w:cs="Times New Roman"/>
          <w:sz w:val="24"/>
          <w:szCs w:val="24"/>
        </w:rPr>
        <w:t>M</w:t>
      </w:r>
      <w:r w:rsidR="00CE7CF9" w:rsidRPr="002B0E2D">
        <w:rPr>
          <w:rFonts w:ascii="Times New Roman" w:hAnsi="Times New Roman" w:cs="Times New Roman"/>
          <w:sz w:val="24"/>
          <w:szCs w:val="24"/>
        </w:rPr>
        <w:t xml:space="preserve">ateriały, które w sposób trwały są szkodliwe dla otoczenia, nie będą dopuszczone do użycia. </w:t>
      </w:r>
    </w:p>
    <w:p w:rsidR="006F0D3F" w:rsidRPr="002B0E2D" w:rsidRDefault="001359BF" w:rsidP="00C73C41">
      <w:pPr>
        <w:pStyle w:val="Akapitzlist"/>
        <w:numPr>
          <w:ilvl w:val="0"/>
          <w:numId w:val="19"/>
        </w:numPr>
        <w:spacing w:before="0" w:beforeAutospacing="0"/>
        <w:jc w:val="both"/>
        <w:rPr>
          <w:rFonts w:ascii="Times New Roman" w:hAnsi="Times New Roman" w:cs="Times New Roman"/>
          <w:b/>
          <w:sz w:val="24"/>
          <w:szCs w:val="24"/>
        </w:rPr>
      </w:pPr>
      <w:r>
        <w:rPr>
          <w:rFonts w:ascii="Times New Roman" w:hAnsi="Times New Roman" w:cs="Times New Roman"/>
          <w:sz w:val="24"/>
          <w:szCs w:val="24"/>
        </w:rPr>
        <w:t>W</w:t>
      </w:r>
      <w:r w:rsidR="00CE7CF9" w:rsidRPr="002B0E2D">
        <w:rPr>
          <w:rFonts w:ascii="Times New Roman" w:hAnsi="Times New Roman" w:cs="Times New Roman"/>
          <w:sz w:val="24"/>
          <w:szCs w:val="24"/>
        </w:rPr>
        <w:t>szystkie materiały użyte do robót muszą mieć świadectwa dopuszczenia do stosowania wydane przez uprawnioną jednostkę, jednoznacznie określające brak szkodliwego oddziaływani</w:t>
      </w:r>
      <w:r w:rsidR="006F0D3F" w:rsidRPr="002B0E2D">
        <w:rPr>
          <w:rFonts w:ascii="Times New Roman" w:hAnsi="Times New Roman" w:cs="Times New Roman"/>
          <w:sz w:val="24"/>
          <w:szCs w:val="24"/>
        </w:rPr>
        <w:t>a tych materiałów na środowisko</w:t>
      </w:r>
    </w:p>
    <w:p w:rsidR="00CE7CF9" w:rsidRPr="002B0E2D" w:rsidRDefault="001359BF" w:rsidP="00C73C41">
      <w:pPr>
        <w:pStyle w:val="Akapitzlist"/>
        <w:numPr>
          <w:ilvl w:val="0"/>
          <w:numId w:val="19"/>
        </w:numPr>
        <w:spacing w:before="0" w:beforeAutospacing="0"/>
        <w:jc w:val="both"/>
        <w:rPr>
          <w:rFonts w:ascii="Times New Roman" w:hAnsi="Times New Roman" w:cs="Times New Roman"/>
          <w:b/>
          <w:sz w:val="24"/>
          <w:szCs w:val="24"/>
        </w:rPr>
      </w:pPr>
      <w:r>
        <w:rPr>
          <w:rFonts w:ascii="Times New Roman" w:hAnsi="Times New Roman" w:cs="Times New Roman"/>
          <w:sz w:val="24"/>
          <w:szCs w:val="24"/>
        </w:rPr>
        <w:t>U</w:t>
      </w:r>
      <w:r w:rsidR="00CE7CF9" w:rsidRPr="002B0E2D">
        <w:rPr>
          <w:rFonts w:ascii="Times New Roman" w:hAnsi="Times New Roman" w:cs="Times New Roman"/>
          <w:sz w:val="24"/>
          <w:szCs w:val="24"/>
        </w:rPr>
        <w:t>tylizacja materiałów pochodzących z demontażu należy do Wykonawcy i nie podlega dodatkowej opłacie.</w:t>
      </w:r>
      <w:r w:rsidR="008139F7" w:rsidRPr="002B0E2D">
        <w:rPr>
          <w:rFonts w:ascii="Times New Roman" w:hAnsi="Times New Roman" w:cs="Times New Roman"/>
          <w:sz w:val="24"/>
          <w:szCs w:val="24"/>
        </w:rPr>
        <w:t xml:space="preserve"> Wykonawca jest zobowiązany przedstawić Zamawiającemu karty przekazania odpadów.</w:t>
      </w:r>
    </w:p>
    <w:p w:rsidR="00584A01" w:rsidRPr="002B0E2D" w:rsidRDefault="00584A01" w:rsidP="00FF30C0">
      <w:pPr>
        <w:jc w:val="both"/>
        <w:rPr>
          <w:rFonts w:ascii="Times New Roman" w:hAnsi="Times New Roman" w:cs="Times New Roman"/>
          <w:b/>
          <w:sz w:val="28"/>
          <w:szCs w:val="24"/>
        </w:rPr>
      </w:pPr>
      <w:r w:rsidRPr="002B0E2D">
        <w:rPr>
          <w:rFonts w:ascii="Times New Roman" w:hAnsi="Times New Roman" w:cs="Times New Roman"/>
          <w:b/>
          <w:sz w:val="28"/>
          <w:szCs w:val="24"/>
        </w:rPr>
        <w:t>3</w:t>
      </w:r>
      <w:r w:rsidR="00CE7CF9" w:rsidRPr="002B0E2D">
        <w:rPr>
          <w:rFonts w:ascii="Times New Roman" w:hAnsi="Times New Roman" w:cs="Times New Roman"/>
          <w:b/>
          <w:sz w:val="28"/>
          <w:szCs w:val="24"/>
        </w:rPr>
        <w:t>.11. Warunki techniczne wykonania i odbioru robót.</w:t>
      </w:r>
    </w:p>
    <w:p w:rsidR="006F0D3F" w:rsidRPr="002B0E2D" w:rsidRDefault="00CE7CF9" w:rsidP="00C73C41">
      <w:pPr>
        <w:pStyle w:val="Akapitzlist"/>
        <w:numPr>
          <w:ilvl w:val="0"/>
          <w:numId w:val="20"/>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 xml:space="preserve">Wykonawca powinien zapewnić całość robocizny, materiałów, sprzętu, narzędzi, transportu i dostaw, niezbędnych do wykonania robót objętych umową, zgodnie z jej warunkami i ewentualnymi wskazówkami Inspektora lub/i Zamawiającego. </w:t>
      </w:r>
    </w:p>
    <w:p w:rsidR="006F0D3F" w:rsidRPr="002B0E2D" w:rsidRDefault="001359BF" w:rsidP="00C73C41">
      <w:pPr>
        <w:pStyle w:val="Akapitzlist"/>
        <w:numPr>
          <w:ilvl w:val="0"/>
          <w:numId w:val="20"/>
        </w:numPr>
        <w:spacing w:before="0" w:beforeAutospacing="0"/>
        <w:jc w:val="both"/>
        <w:rPr>
          <w:rFonts w:ascii="Times New Roman" w:hAnsi="Times New Roman" w:cs="Times New Roman"/>
          <w:b/>
          <w:sz w:val="24"/>
          <w:szCs w:val="24"/>
        </w:rPr>
      </w:pPr>
      <w:r>
        <w:rPr>
          <w:rFonts w:ascii="Times New Roman" w:hAnsi="Times New Roman" w:cs="Times New Roman"/>
          <w:sz w:val="24"/>
          <w:szCs w:val="24"/>
        </w:rPr>
        <w:t>P</w:t>
      </w:r>
      <w:r w:rsidR="00CE7CF9" w:rsidRPr="002B0E2D">
        <w:rPr>
          <w:rFonts w:ascii="Times New Roman" w:hAnsi="Times New Roman" w:cs="Times New Roman"/>
          <w:sz w:val="24"/>
          <w:szCs w:val="24"/>
        </w:rPr>
        <w:t xml:space="preserve">rzed ostatecznym odbiorem robót Wykonawca uporządkuje plac budowy i przyległy teren, dokona rozliczenia wykonanych robót, materiałów z demontażu i przygotuje obiekt do przekazania. </w:t>
      </w:r>
    </w:p>
    <w:p w:rsidR="004701F9" w:rsidRPr="004701F9" w:rsidRDefault="00CE7CF9" w:rsidP="00C73C41">
      <w:pPr>
        <w:pStyle w:val="Akapitzlist"/>
        <w:numPr>
          <w:ilvl w:val="0"/>
          <w:numId w:val="20"/>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Wykonawca wykona do dnia odbioru i przedstawi Zamawiającemu komplet dokumentów budowy, wymagany przepisami prawa budowlanego.</w:t>
      </w:r>
    </w:p>
    <w:p w:rsidR="00D201CD" w:rsidRPr="00D201CD" w:rsidRDefault="004701F9" w:rsidP="00C73C41">
      <w:pPr>
        <w:pStyle w:val="Akapitzlist"/>
        <w:numPr>
          <w:ilvl w:val="0"/>
          <w:numId w:val="20"/>
        </w:numPr>
        <w:spacing w:before="0" w:beforeAutospacing="0"/>
        <w:jc w:val="both"/>
        <w:rPr>
          <w:rFonts w:ascii="Times New Roman" w:hAnsi="Times New Roman" w:cs="Times New Roman"/>
          <w:b/>
          <w:sz w:val="24"/>
          <w:szCs w:val="24"/>
        </w:rPr>
      </w:pPr>
      <w:r w:rsidRPr="004701F9">
        <w:rPr>
          <w:rFonts w:ascii="Times New Roman" w:eastAsia="Times New Roman" w:hAnsi="Times New Roman" w:cs="Times New Roman"/>
          <w:sz w:val="24"/>
          <w:szCs w:val="24"/>
          <w:lang w:eastAsia="pl-PL"/>
        </w:rPr>
        <w:t>Wszelkie roboty przygotowawcze, tymczasowe, a także podstawowe roboty budowlane objęte zamówieniem podstawowym będą wykonane według dokumentacji projektowej. W zakresie robót objętych prawem opcji technologia wykonania zostanie ustalona na etapie realizacji po dokonaniu oględzin, odkrywek i pomiarów oraz po akceptacji Zamawiającego przy udziale Inspektora Nadzoru. Wykonawca jest odpowiedzialny za jakość zastosowanych materiałów i wykonywanych robót, za ich zgodność z dokumentacją projektową – w zakresie zamówienia podstawowego, a w zakresie prawa opcji – z zaakceptowaną technologią wykonania, wymaganiami OPZ, umową oraz poleceniami Inspektora Nadzoru lub/i Zamawiającego.</w:t>
      </w:r>
    </w:p>
    <w:p w:rsidR="004701F9" w:rsidRPr="00D201CD" w:rsidRDefault="004701F9" w:rsidP="00C73C41">
      <w:pPr>
        <w:pStyle w:val="Akapitzlist"/>
        <w:numPr>
          <w:ilvl w:val="0"/>
          <w:numId w:val="20"/>
        </w:numPr>
        <w:spacing w:before="0" w:beforeAutospacing="0"/>
        <w:jc w:val="both"/>
        <w:rPr>
          <w:rFonts w:ascii="Times New Roman" w:hAnsi="Times New Roman" w:cs="Times New Roman"/>
          <w:b/>
          <w:sz w:val="24"/>
          <w:szCs w:val="24"/>
        </w:rPr>
      </w:pPr>
      <w:r w:rsidRPr="00D201CD">
        <w:rPr>
          <w:rFonts w:ascii="Times New Roman" w:eastAsia="Times New Roman" w:hAnsi="Times New Roman" w:cs="Times New Roman"/>
          <w:sz w:val="24"/>
          <w:szCs w:val="24"/>
          <w:lang w:eastAsia="pl-PL"/>
        </w:rPr>
        <w:t>Roboty podlegają następującym etapom odbioru:</w:t>
      </w:r>
    </w:p>
    <w:p w:rsidR="00D201CD" w:rsidRDefault="004701F9" w:rsidP="00C73C41">
      <w:pPr>
        <w:pStyle w:val="Akapitzlist"/>
        <w:numPr>
          <w:ilvl w:val="0"/>
          <w:numId w:val="39"/>
        </w:numPr>
        <w:spacing w:after="100" w:afterAutospacing="1"/>
        <w:jc w:val="both"/>
        <w:rPr>
          <w:rFonts w:ascii="Times New Roman" w:eastAsia="Times New Roman" w:hAnsi="Times New Roman" w:cs="Times New Roman"/>
          <w:sz w:val="24"/>
          <w:szCs w:val="24"/>
          <w:lang w:eastAsia="pl-PL"/>
        </w:rPr>
      </w:pPr>
      <w:r w:rsidRPr="00D201CD">
        <w:rPr>
          <w:rFonts w:ascii="Times New Roman" w:eastAsia="Times New Roman" w:hAnsi="Times New Roman" w:cs="Times New Roman"/>
          <w:sz w:val="24"/>
          <w:szCs w:val="24"/>
          <w:lang w:eastAsia="pl-PL"/>
        </w:rPr>
        <w:t xml:space="preserve">odbiór robót zanikających i ulegających zakryciu, </w:t>
      </w:r>
    </w:p>
    <w:p w:rsidR="00D201CD" w:rsidRDefault="004701F9" w:rsidP="00C73C41">
      <w:pPr>
        <w:pStyle w:val="Akapitzlist"/>
        <w:numPr>
          <w:ilvl w:val="0"/>
          <w:numId w:val="39"/>
        </w:numPr>
        <w:spacing w:after="100" w:afterAutospacing="1"/>
        <w:jc w:val="both"/>
        <w:rPr>
          <w:rFonts w:ascii="Times New Roman" w:eastAsia="Times New Roman" w:hAnsi="Times New Roman" w:cs="Times New Roman"/>
          <w:sz w:val="24"/>
          <w:szCs w:val="24"/>
          <w:lang w:eastAsia="pl-PL"/>
        </w:rPr>
      </w:pPr>
      <w:r w:rsidRPr="00D201CD">
        <w:rPr>
          <w:rFonts w:ascii="Times New Roman" w:eastAsia="Times New Roman" w:hAnsi="Times New Roman" w:cs="Times New Roman"/>
          <w:sz w:val="24"/>
          <w:szCs w:val="24"/>
          <w:lang w:eastAsia="pl-PL"/>
        </w:rPr>
        <w:t xml:space="preserve">odbiór częściowy, </w:t>
      </w:r>
    </w:p>
    <w:p w:rsidR="00D201CD" w:rsidRDefault="004701F9" w:rsidP="00C73C41">
      <w:pPr>
        <w:pStyle w:val="Akapitzlist"/>
        <w:numPr>
          <w:ilvl w:val="0"/>
          <w:numId w:val="39"/>
        </w:numPr>
        <w:spacing w:after="100" w:afterAutospacing="1"/>
        <w:jc w:val="both"/>
        <w:rPr>
          <w:rFonts w:ascii="Times New Roman" w:eastAsia="Times New Roman" w:hAnsi="Times New Roman" w:cs="Times New Roman"/>
          <w:sz w:val="24"/>
          <w:szCs w:val="24"/>
          <w:lang w:eastAsia="pl-PL"/>
        </w:rPr>
      </w:pPr>
      <w:r w:rsidRPr="00D201CD">
        <w:rPr>
          <w:rFonts w:ascii="Times New Roman" w:eastAsia="Times New Roman" w:hAnsi="Times New Roman" w:cs="Times New Roman"/>
          <w:sz w:val="24"/>
          <w:szCs w:val="24"/>
          <w:lang w:eastAsia="pl-PL"/>
        </w:rPr>
        <w:t xml:space="preserve">odbiór końcowy, </w:t>
      </w:r>
    </w:p>
    <w:p w:rsidR="004701F9" w:rsidRPr="00D201CD" w:rsidRDefault="004701F9" w:rsidP="00C73C41">
      <w:pPr>
        <w:pStyle w:val="Akapitzlist"/>
        <w:numPr>
          <w:ilvl w:val="0"/>
          <w:numId w:val="39"/>
        </w:numPr>
        <w:spacing w:after="100" w:afterAutospacing="1"/>
        <w:jc w:val="both"/>
        <w:rPr>
          <w:rFonts w:ascii="Times New Roman" w:eastAsia="Times New Roman" w:hAnsi="Times New Roman" w:cs="Times New Roman"/>
          <w:sz w:val="24"/>
          <w:szCs w:val="24"/>
          <w:lang w:eastAsia="pl-PL"/>
        </w:rPr>
      </w:pPr>
      <w:r w:rsidRPr="00D201CD">
        <w:rPr>
          <w:rFonts w:ascii="Times New Roman" w:eastAsia="Times New Roman" w:hAnsi="Times New Roman" w:cs="Times New Roman"/>
          <w:sz w:val="24"/>
          <w:szCs w:val="24"/>
          <w:lang w:eastAsia="pl-PL"/>
        </w:rPr>
        <w:t xml:space="preserve">odbiór gwarancyjny. </w:t>
      </w:r>
    </w:p>
    <w:p w:rsidR="00912936" w:rsidRPr="001503F5" w:rsidRDefault="004701F9" w:rsidP="00FF30C0">
      <w:pPr>
        <w:ind w:left="720"/>
        <w:jc w:val="both"/>
        <w:rPr>
          <w:rFonts w:ascii="Times New Roman" w:hAnsi="Times New Roman" w:cs="Times New Roman"/>
          <w:b/>
          <w:sz w:val="24"/>
          <w:szCs w:val="24"/>
        </w:rPr>
      </w:pPr>
      <w:r w:rsidRPr="00F2358E">
        <w:rPr>
          <w:rFonts w:ascii="Times New Roman" w:eastAsia="Times New Roman" w:hAnsi="Times New Roman" w:cs="Times New Roman"/>
          <w:sz w:val="24"/>
          <w:szCs w:val="24"/>
          <w:lang w:eastAsia="pl-PL"/>
        </w:rPr>
        <w:t>Odbiór robót zanikających i ulegających zakryciu oraz odbiór częściowy powinny być przeprowadzane dla tych elementów robót, do których zanika dostęp w wyniku postępu prac. Odbiór końcowy polega na finalnej ocenie rzeczywistego wykonania robót w odniesieniu do ich ilości, jakości i wartości.</w:t>
      </w:r>
      <w:r w:rsidR="00CE7CF9" w:rsidRPr="002B0E2D">
        <w:rPr>
          <w:rFonts w:ascii="Times New Roman" w:hAnsi="Times New Roman" w:cs="Times New Roman"/>
          <w:sz w:val="24"/>
          <w:szCs w:val="24"/>
        </w:rPr>
        <w:t xml:space="preserve"> </w:t>
      </w:r>
    </w:p>
    <w:p w:rsidR="00DF0294" w:rsidRPr="00912936" w:rsidRDefault="00DF0294" w:rsidP="00FF30C0">
      <w:pPr>
        <w:jc w:val="both"/>
        <w:rPr>
          <w:rFonts w:ascii="Times New Roman" w:hAnsi="Times New Roman" w:cs="Times New Roman"/>
          <w:b/>
          <w:sz w:val="28"/>
          <w:szCs w:val="24"/>
        </w:rPr>
      </w:pPr>
      <w:r w:rsidRPr="00912936">
        <w:rPr>
          <w:rFonts w:ascii="Times New Roman" w:hAnsi="Times New Roman" w:cs="Times New Roman"/>
          <w:b/>
          <w:sz w:val="28"/>
          <w:szCs w:val="24"/>
        </w:rPr>
        <w:t>3</w:t>
      </w:r>
      <w:r w:rsidR="00CE7CF9" w:rsidRPr="00912936">
        <w:rPr>
          <w:rFonts w:ascii="Times New Roman" w:hAnsi="Times New Roman" w:cs="Times New Roman"/>
          <w:b/>
          <w:sz w:val="28"/>
          <w:szCs w:val="24"/>
        </w:rPr>
        <w:t>.12. Wymagania Zamawiającego odnośnie zagospodarowania terenu.</w:t>
      </w:r>
    </w:p>
    <w:p w:rsidR="006F0D3F" w:rsidRPr="002B0E2D" w:rsidRDefault="00912936" w:rsidP="00C73C41">
      <w:pPr>
        <w:pStyle w:val="Akapitzlist"/>
        <w:numPr>
          <w:ilvl w:val="0"/>
          <w:numId w:val="21"/>
        </w:numPr>
        <w:spacing w:before="0" w:beforeAutospacing="0"/>
        <w:jc w:val="both"/>
        <w:rPr>
          <w:rFonts w:ascii="Times New Roman" w:hAnsi="Times New Roman" w:cs="Times New Roman"/>
          <w:b/>
          <w:sz w:val="24"/>
          <w:szCs w:val="24"/>
        </w:rPr>
      </w:pPr>
      <w:r>
        <w:rPr>
          <w:rFonts w:ascii="Times New Roman" w:hAnsi="Times New Roman" w:cs="Times New Roman"/>
          <w:sz w:val="24"/>
          <w:szCs w:val="24"/>
        </w:rPr>
        <w:t>P</w:t>
      </w:r>
      <w:r w:rsidR="00CE7CF9" w:rsidRPr="002B0E2D">
        <w:rPr>
          <w:rFonts w:ascii="Times New Roman" w:hAnsi="Times New Roman" w:cs="Times New Roman"/>
          <w:sz w:val="24"/>
          <w:szCs w:val="24"/>
        </w:rPr>
        <w:t>o zakończeniu robót Wykonawca zobowiązany jest do uprzątnięcia przekazanego terenu oraz jego otoczenia, jeśli zostało wykorzystane do prowadzenia robót.</w:t>
      </w:r>
    </w:p>
    <w:p w:rsidR="00CE7CF9" w:rsidRPr="002B0E2D" w:rsidRDefault="0094147A" w:rsidP="00C73C41">
      <w:pPr>
        <w:pStyle w:val="Akapitzlist"/>
        <w:numPr>
          <w:ilvl w:val="0"/>
          <w:numId w:val="21"/>
        </w:numPr>
        <w:spacing w:before="0" w:beforeAutospacing="0"/>
        <w:jc w:val="both"/>
        <w:rPr>
          <w:rFonts w:ascii="Times New Roman" w:hAnsi="Times New Roman" w:cs="Times New Roman"/>
          <w:b/>
          <w:sz w:val="24"/>
          <w:szCs w:val="24"/>
        </w:rPr>
      </w:pPr>
      <w:r>
        <w:rPr>
          <w:rFonts w:ascii="Times New Roman" w:hAnsi="Times New Roman" w:cs="Times New Roman"/>
          <w:sz w:val="24"/>
          <w:szCs w:val="24"/>
        </w:rPr>
        <w:t>Z</w:t>
      </w:r>
      <w:r w:rsidR="00CE7CF9" w:rsidRPr="002B0E2D">
        <w:rPr>
          <w:rFonts w:ascii="Times New Roman" w:hAnsi="Times New Roman" w:cs="Times New Roman"/>
          <w:sz w:val="24"/>
          <w:szCs w:val="24"/>
        </w:rPr>
        <w:t xml:space="preserve">akres czynności obejmujących uprzątnięcie terenu robót obejmuje m.in.: usunięcie niewykorzystanych materiałów oraz resztek materiałów wykorzystanych, usunięcie sprzętu, maszyn i urządzeń wykorzystywanych podczas realizacji zadania, </w:t>
      </w:r>
      <w:r w:rsidR="00CE7CF9" w:rsidRPr="002B0E2D">
        <w:rPr>
          <w:rFonts w:ascii="Times New Roman" w:hAnsi="Times New Roman" w:cs="Times New Roman"/>
          <w:sz w:val="24"/>
          <w:szCs w:val="24"/>
        </w:rPr>
        <w:lastRenderedPageBreak/>
        <w:t>zlikwidowanie zaplecza socjalnego dla pracowników, usunięcie innych odpadów powstałych w trakcie prowadzenia robót oraz uprzątnięcie otoczenia.</w:t>
      </w:r>
    </w:p>
    <w:p w:rsidR="00DF0294" w:rsidRPr="00912936" w:rsidRDefault="00DF0294" w:rsidP="00FF30C0">
      <w:pPr>
        <w:jc w:val="both"/>
        <w:rPr>
          <w:rFonts w:ascii="Times New Roman" w:hAnsi="Times New Roman" w:cs="Times New Roman"/>
          <w:b/>
          <w:sz w:val="28"/>
          <w:szCs w:val="24"/>
        </w:rPr>
      </w:pPr>
      <w:r w:rsidRPr="00912936">
        <w:rPr>
          <w:rFonts w:ascii="Times New Roman" w:hAnsi="Times New Roman" w:cs="Times New Roman"/>
          <w:b/>
          <w:sz w:val="28"/>
          <w:szCs w:val="24"/>
        </w:rPr>
        <w:t>3.13</w:t>
      </w:r>
      <w:r w:rsidR="00CE7CF9" w:rsidRPr="00912936">
        <w:rPr>
          <w:rFonts w:ascii="Times New Roman" w:hAnsi="Times New Roman" w:cs="Times New Roman"/>
          <w:b/>
          <w:sz w:val="28"/>
          <w:szCs w:val="24"/>
        </w:rPr>
        <w:t>. Powiązania prawne i odpowiedzialność prawna.</w:t>
      </w:r>
    </w:p>
    <w:p w:rsidR="006F0D3F" w:rsidRPr="002B0E2D" w:rsidRDefault="00CE7CF9" w:rsidP="00C73C41">
      <w:pPr>
        <w:pStyle w:val="Akapitzlist"/>
        <w:numPr>
          <w:ilvl w:val="0"/>
          <w:numId w:val="22"/>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 xml:space="preserve">Stosowanie się do ustaleń prawa i innych przepisów Wykonawca zobowiązany jest znać i stosować wszystkie przepisy powszechnie obowiązujące oraz przepisy (wydane przez odpowiednie władze miejscowe), które są w jakichkolwiek sposób związane z robotami oraz musi być w pełni odpowiedzialny za ich przestrzeganie podczas prowadzenia budowy. </w:t>
      </w:r>
    </w:p>
    <w:p w:rsidR="00CE7CF9" w:rsidRPr="002B0E2D" w:rsidRDefault="00CE7CF9" w:rsidP="00C73C41">
      <w:pPr>
        <w:pStyle w:val="Akapitzlist"/>
        <w:numPr>
          <w:ilvl w:val="0"/>
          <w:numId w:val="22"/>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Wykonawca będzie przestrzegać praw patentowych lub innych praw własności i będzie w pełni odpowiedzialny za wypełnienie wszystkich wymagań prawnych dotyczących wykorzystania opatentowanych rozwiązań projektowych, urządzeń, materiałów lub metod. Jeśli nie dotrzymanie w/w wymagań spowoduje następstwa finansowe lub prawne to w całości obciążą one Wykonawcę.</w:t>
      </w:r>
    </w:p>
    <w:p w:rsidR="00DF0294" w:rsidRPr="00912936" w:rsidRDefault="00DF0294" w:rsidP="00FF30C0">
      <w:pPr>
        <w:jc w:val="both"/>
        <w:rPr>
          <w:rFonts w:ascii="Times New Roman" w:hAnsi="Times New Roman" w:cs="Times New Roman"/>
          <w:sz w:val="28"/>
          <w:szCs w:val="24"/>
        </w:rPr>
      </w:pPr>
      <w:r w:rsidRPr="00912936">
        <w:rPr>
          <w:rFonts w:ascii="Times New Roman" w:hAnsi="Times New Roman" w:cs="Times New Roman"/>
          <w:b/>
          <w:sz w:val="28"/>
          <w:szCs w:val="24"/>
        </w:rPr>
        <w:t>3.14</w:t>
      </w:r>
      <w:r w:rsidR="00CE7CF9" w:rsidRPr="00912936">
        <w:rPr>
          <w:rFonts w:ascii="Times New Roman" w:hAnsi="Times New Roman" w:cs="Times New Roman"/>
          <w:b/>
          <w:sz w:val="28"/>
          <w:szCs w:val="24"/>
        </w:rPr>
        <w:t>. Ochrona własności publicznej i prywatnej</w:t>
      </w:r>
      <w:r w:rsidR="00CE7CF9" w:rsidRPr="00912936">
        <w:rPr>
          <w:rFonts w:ascii="Times New Roman" w:hAnsi="Times New Roman" w:cs="Times New Roman"/>
          <w:sz w:val="28"/>
          <w:szCs w:val="24"/>
        </w:rPr>
        <w:t xml:space="preserve"> .</w:t>
      </w:r>
    </w:p>
    <w:p w:rsidR="006F0D3F" w:rsidRPr="002B0E2D" w:rsidRDefault="00CE7CF9" w:rsidP="00C73C41">
      <w:pPr>
        <w:pStyle w:val="Akapitzlist"/>
        <w:numPr>
          <w:ilvl w:val="0"/>
          <w:numId w:val="23"/>
        </w:numPr>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 xml:space="preserve">Wykonawca jest zobowiązany do ochrony przed uszkodzeniem lub zniszczeniem własności publicznej lub prywatnej. </w:t>
      </w:r>
    </w:p>
    <w:p w:rsidR="006F0D3F" w:rsidRPr="002B0E2D" w:rsidRDefault="0094147A" w:rsidP="00C73C41">
      <w:pPr>
        <w:pStyle w:val="Akapitzlist"/>
        <w:numPr>
          <w:ilvl w:val="0"/>
          <w:numId w:val="23"/>
        </w:numPr>
        <w:spacing w:before="0" w:beforeAutospacing="0"/>
        <w:jc w:val="both"/>
        <w:rPr>
          <w:rFonts w:ascii="Times New Roman" w:hAnsi="Times New Roman" w:cs="Times New Roman"/>
          <w:sz w:val="24"/>
          <w:szCs w:val="24"/>
        </w:rPr>
      </w:pPr>
      <w:r>
        <w:rPr>
          <w:rFonts w:ascii="Times New Roman" w:hAnsi="Times New Roman" w:cs="Times New Roman"/>
          <w:sz w:val="24"/>
          <w:szCs w:val="24"/>
        </w:rPr>
        <w:t>J</w:t>
      </w:r>
      <w:r w:rsidR="00CE7CF9" w:rsidRPr="002B0E2D">
        <w:rPr>
          <w:rFonts w:ascii="Times New Roman" w:hAnsi="Times New Roman" w:cs="Times New Roman"/>
          <w:sz w:val="24"/>
          <w:szCs w:val="24"/>
        </w:rPr>
        <w:t>eżeli w związku z zaniedbaniem, niewłaściwym prowadzeniem robót lub brakiem koniecznych działań ze strony Wykonawcy nastąpi uszkodzenie lub zniszczenie własności prywatnej lub publicznej to Wykonawca, na swój koszt, naprawi lub odtworzy uszkodzoną własność.</w:t>
      </w:r>
    </w:p>
    <w:p w:rsidR="00CE7CF9" w:rsidRPr="002B0E2D" w:rsidRDefault="0094147A" w:rsidP="00C73C41">
      <w:pPr>
        <w:pStyle w:val="Akapitzlist"/>
        <w:numPr>
          <w:ilvl w:val="0"/>
          <w:numId w:val="23"/>
        </w:numPr>
        <w:spacing w:before="0" w:beforeAutospacing="0"/>
        <w:jc w:val="both"/>
        <w:rPr>
          <w:rFonts w:ascii="Times New Roman" w:hAnsi="Times New Roman" w:cs="Times New Roman"/>
          <w:sz w:val="24"/>
          <w:szCs w:val="24"/>
        </w:rPr>
      </w:pPr>
      <w:r>
        <w:rPr>
          <w:rFonts w:ascii="Times New Roman" w:hAnsi="Times New Roman" w:cs="Times New Roman"/>
          <w:sz w:val="24"/>
          <w:szCs w:val="24"/>
        </w:rPr>
        <w:t>S</w:t>
      </w:r>
      <w:r w:rsidR="00CE7CF9" w:rsidRPr="002B0E2D">
        <w:rPr>
          <w:rFonts w:ascii="Times New Roman" w:hAnsi="Times New Roman" w:cs="Times New Roman"/>
          <w:sz w:val="24"/>
          <w:szCs w:val="24"/>
        </w:rPr>
        <w:t>tan uszkodzonej, a naprawionej własności powinien być nie gorszy niż przed powstaniem uszkodzenia. Wykonawca będzie zobowiązany do przyjęcia odpowiedzialności cywilnej za wyniki działalności w zakresie:</w:t>
      </w:r>
    </w:p>
    <w:p w:rsidR="006F0D3F" w:rsidRPr="002B0E2D" w:rsidRDefault="00CE7CF9" w:rsidP="00C73C41">
      <w:pPr>
        <w:pStyle w:val="Akapitzlist"/>
        <w:numPr>
          <w:ilvl w:val="0"/>
          <w:numId w:val="24"/>
        </w:numPr>
        <w:spacing w:before="0" w:beforeAutospacing="0"/>
        <w:ind w:left="1701"/>
        <w:jc w:val="both"/>
        <w:rPr>
          <w:rFonts w:ascii="Times New Roman" w:hAnsi="Times New Roman" w:cs="Times New Roman"/>
          <w:sz w:val="24"/>
          <w:szCs w:val="24"/>
        </w:rPr>
      </w:pPr>
      <w:r w:rsidRPr="002B0E2D">
        <w:rPr>
          <w:rFonts w:ascii="Times New Roman" w:hAnsi="Times New Roman" w:cs="Times New Roman"/>
          <w:sz w:val="24"/>
          <w:szCs w:val="24"/>
        </w:rPr>
        <w:t>organizacji robót budowlanych,</w:t>
      </w:r>
    </w:p>
    <w:p w:rsidR="006F0D3F" w:rsidRPr="002B0E2D" w:rsidRDefault="00CE7CF9" w:rsidP="00C73C41">
      <w:pPr>
        <w:pStyle w:val="Akapitzlist"/>
        <w:numPr>
          <w:ilvl w:val="0"/>
          <w:numId w:val="24"/>
        </w:numPr>
        <w:spacing w:before="0" w:beforeAutospacing="0"/>
        <w:ind w:left="1701"/>
        <w:jc w:val="both"/>
        <w:rPr>
          <w:rFonts w:ascii="Times New Roman" w:hAnsi="Times New Roman" w:cs="Times New Roman"/>
          <w:sz w:val="24"/>
          <w:szCs w:val="24"/>
        </w:rPr>
      </w:pPr>
      <w:r w:rsidRPr="002B0E2D">
        <w:rPr>
          <w:rFonts w:ascii="Times New Roman" w:hAnsi="Times New Roman" w:cs="Times New Roman"/>
          <w:sz w:val="24"/>
          <w:szCs w:val="24"/>
        </w:rPr>
        <w:t>zabezpieczenia interesów osób trzecich,</w:t>
      </w:r>
    </w:p>
    <w:p w:rsidR="006F0D3F" w:rsidRPr="002B0E2D" w:rsidRDefault="00CE7CF9" w:rsidP="00C73C41">
      <w:pPr>
        <w:pStyle w:val="Akapitzlist"/>
        <w:numPr>
          <w:ilvl w:val="0"/>
          <w:numId w:val="24"/>
        </w:numPr>
        <w:spacing w:before="0" w:beforeAutospacing="0"/>
        <w:ind w:left="1701"/>
        <w:jc w:val="both"/>
        <w:rPr>
          <w:rFonts w:ascii="Times New Roman" w:hAnsi="Times New Roman" w:cs="Times New Roman"/>
          <w:sz w:val="24"/>
          <w:szCs w:val="24"/>
        </w:rPr>
      </w:pPr>
      <w:r w:rsidRPr="002B0E2D">
        <w:rPr>
          <w:rFonts w:ascii="Times New Roman" w:hAnsi="Times New Roman" w:cs="Times New Roman"/>
          <w:sz w:val="24"/>
          <w:szCs w:val="24"/>
        </w:rPr>
        <w:t xml:space="preserve"> ochrony środowiska,</w:t>
      </w:r>
    </w:p>
    <w:p w:rsidR="006F0D3F" w:rsidRPr="002B0E2D" w:rsidRDefault="00CE7CF9" w:rsidP="00C73C41">
      <w:pPr>
        <w:pStyle w:val="Akapitzlist"/>
        <w:numPr>
          <w:ilvl w:val="0"/>
          <w:numId w:val="24"/>
        </w:numPr>
        <w:spacing w:before="0" w:beforeAutospacing="0"/>
        <w:ind w:left="1701"/>
        <w:jc w:val="both"/>
        <w:rPr>
          <w:rFonts w:ascii="Times New Roman" w:hAnsi="Times New Roman" w:cs="Times New Roman"/>
          <w:sz w:val="24"/>
          <w:szCs w:val="24"/>
        </w:rPr>
      </w:pPr>
      <w:r w:rsidRPr="002B0E2D">
        <w:rPr>
          <w:rFonts w:ascii="Times New Roman" w:hAnsi="Times New Roman" w:cs="Times New Roman"/>
          <w:sz w:val="24"/>
          <w:szCs w:val="24"/>
        </w:rPr>
        <w:t xml:space="preserve"> warunków bezpieczeństwa pracy,</w:t>
      </w:r>
    </w:p>
    <w:p w:rsidR="00CE7CF9" w:rsidRPr="002B0E2D" w:rsidRDefault="00CE7CF9" w:rsidP="00C73C41">
      <w:pPr>
        <w:pStyle w:val="Akapitzlist"/>
        <w:numPr>
          <w:ilvl w:val="0"/>
          <w:numId w:val="24"/>
        </w:numPr>
        <w:spacing w:before="0" w:beforeAutospacing="0"/>
        <w:ind w:left="1701"/>
        <w:jc w:val="both"/>
        <w:rPr>
          <w:rFonts w:ascii="Times New Roman" w:hAnsi="Times New Roman" w:cs="Times New Roman"/>
          <w:sz w:val="24"/>
          <w:szCs w:val="24"/>
        </w:rPr>
      </w:pPr>
      <w:r w:rsidRPr="002B0E2D">
        <w:rPr>
          <w:rFonts w:ascii="Times New Roman" w:hAnsi="Times New Roman" w:cs="Times New Roman"/>
          <w:sz w:val="24"/>
          <w:szCs w:val="24"/>
        </w:rPr>
        <w:t>warunków bezpieczeństwa ruchu drogowego</w:t>
      </w:r>
    </w:p>
    <w:p w:rsidR="00DF0294" w:rsidRPr="00912936" w:rsidRDefault="00DF0294" w:rsidP="00FF30C0">
      <w:pPr>
        <w:shd w:val="clear" w:color="auto" w:fill="FFFFFF"/>
        <w:jc w:val="both"/>
        <w:rPr>
          <w:rFonts w:ascii="Times New Roman" w:hAnsi="Times New Roman" w:cs="Times New Roman"/>
          <w:b/>
          <w:sz w:val="28"/>
          <w:szCs w:val="24"/>
        </w:rPr>
      </w:pPr>
      <w:r w:rsidRPr="00912936">
        <w:rPr>
          <w:rFonts w:ascii="Times New Roman" w:hAnsi="Times New Roman" w:cs="Times New Roman"/>
          <w:b/>
          <w:sz w:val="28"/>
          <w:szCs w:val="24"/>
        </w:rPr>
        <w:t>3.15</w:t>
      </w:r>
      <w:r w:rsidR="00CE7CF9" w:rsidRPr="00912936">
        <w:rPr>
          <w:rFonts w:ascii="Times New Roman" w:hAnsi="Times New Roman" w:cs="Times New Roman"/>
          <w:b/>
          <w:sz w:val="28"/>
          <w:szCs w:val="24"/>
        </w:rPr>
        <w:t>. Kontrola jakości robót.</w:t>
      </w:r>
    </w:p>
    <w:p w:rsidR="00CE7CF9" w:rsidRPr="002B0E2D" w:rsidRDefault="00CE7CF9" w:rsidP="00C73C41">
      <w:pPr>
        <w:pStyle w:val="Akapitzlist"/>
        <w:numPr>
          <w:ilvl w:val="0"/>
          <w:numId w:val="25"/>
        </w:numPr>
        <w:shd w:val="clear" w:color="auto" w:fill="FFFFFF"/>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Kontroli będą podlegały w szczególności:</w:t>
      </w:r>
    </w:p>
    <w:p w:rsidR="006F0D3F" w:rsidRPr="002B0E2D" w:rsidRDefault="00CE7CF9" w:rsidP="00C73C41">
      <w:pPr>
        <w:pStyle w:val="Akapitzlist"/>
        <w:numPr>
          <w:ilvl w:val="0"/>
          <w:numId w:val="26"/>
        </w:numPr>
        <w:shd w:val="clear" w:color="auto" w:fill="FFFFFF"/>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 xml:space="preserve">rozwiązania </w:t>
      </w:r>
      <w:r w:rsidR="00221125" w:rsidRPr="002B0E2D">
        <w:rPr>
          <w:rFonts w:ascii="Times New Roman" w:hAnsi="Times New Roman" w:cs="Times New Roman"/>
          <w:sz w:val="24"/>
          <w:szCs w:val="24"/>
        </w:rPr>
        <w:t>technologiczne wykonania robót budowlanych w zgodności z dokumentacją projektową</w:t>
      </w:r>
      <w:r w:rsidRPr="002B0E2D">
        <w:rPr>
          <w:rFonts w:ascii="Times New Roman" w:hAnsi="Times New Roman" w:cs="Times New Roman"/>
          <w:sz w:val="24"/>
          <w:szCs w:val="24"/>
        </w:rPr>
        <w:t xml:space="preserve"> oraz warunkami umowy, </w:t>
      </w:r>
    </w:p>
    <w:p w:rsidR="006F0D3F" w:rsidRPr="002B0E2D" w:rsidRDefault="00CE7CF9" w:rsidP="00C73C41">
      <w:pPr>
        <w:pStyle w:val="Akapitzlist"/>
        <w:numPr>
          <w:ilvl w:val="0"/>
          <w:numId w:val="26"/>
        </w:numPr>
        <w:shd w:val="clear" w:color="auto" w:fill="FFFFFF"/>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 xml:space="preserve">stosowane gotowe wyroby instalacyjne w odniesieniu do ich zgodności z </w:t>
      </w:r>
      <w:r w:rsidR="00DF0294" w:rsidRPr="002B0E2D">
        <w:rPr>
          <w:rFonts w:ascii="Times New Roman" w:hAnsi="Times New Roman" w:cs="Times New Roman"/>
          <w:sz w:val="24"/>
          <w:szCs w:val="24"/>
        </w:rPr>
        <w:t>dokumentacją projektową</w:t>
      </w:r>
      <w:r w:rsidRPr="002B0E2D">
        <w:rPr>
          <w:rFonts w:ascii="Times New Roman" w:hAnsi="Times New Roman" w:cs="Times New Roman"/>
          <w:sz w:val="24"/>
          <w:szCs w:val="24"/>
        </w:rPr>
        <w:t xml:space="preserve"> </w:t>
      </w:r>
    </w:p>
    <w:p w:rsidR="006F0D3F" w:rsidRPr="002B0E2D" w:rsidRDefault="00CE7CF9" w:rsidP="00C73C41">
      <w:pPr>
        <w:pStyle w:val="Akapitzlist"/>
        <w:numPr>
          <w:ilvl w:val="0"/>
          <w:numId w:val="26"/>
        </w:numPr>
        <w:shd w:val="clear" w:color="auto" w:fill="FFFFFF"/>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 xml:space="preserve">stosowane gotowe wyroby budowlane w odniesieniu do dokumentów potwierdzających ich dopuszczenie do obrotu oraz zgodności parametrów z danymi zawartymi w </w:t>
      </w:r>
      <w:r w:rsidR="00221125" w:rsidRPr="002B0E2D">
        <w:rPr>
          <w:rFonts w:ascii="Times New Roman" w:hAnsi="Times New Roman" w:cs="Times New Roman"/>
          <w:sz w:val="24"/>
          <w:szCs w:val="24"/>
        </w:rPr>
        <w:t>dokumentacji projektowej</w:t>
      </w:r>
      <w:r w:rsidRPr="002B0E2D">
        <w:rPr>
          <w:rFonts w:ascii="Times New Roman" w:hAnsi="Times New Roman" w:cs="Times New Roman"/>
          <w:sz w:val="24"/>
          <w:szCs w:val="24"/>
        </w:rPr>
        <w:t xml:space="preserve">, </w:t>
      </w:r>
    </w:p>
    <w:p w:rsidR="006F0D3F" w:rsidRPr="002B0E2D" w:rsidRDefault="00CE7CF9" w:rsidP="00C73C41">
      <w:pPr>
        <w:pStyle w:val="Akapitzlist"/>
        <w:numPr>
          <w:ilvl w:val="0"/>
          <w:numId w:val="26"/>
        </w:numPr>
        <w:shd w:val="clear" w:color="auto" w:fill="FFFFFF"/>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 xml:space="preserve">jakość i dokładność wykonania prac, </w:t>
      </w:r>
    </w:p>
    <w:p w:rsidR="00D201CD" w:rsidRDefault="00CE7CF9" w:rsidP="00C73C41">
      <w:pPr>
        <w:pStyle w:val="Akapitzlist"/>
        <w:numPr>
          <w:ilvl w:val="0"/>
          <w:numId w:val="26"/>
        </w:numPr>
        <w:shd w:val="clear" w:color="auto" w:fill="FFFFFF"/>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 xml:space="preserve">prawidłowość funkcjonowania zamontowanych urządzeń i wyposażenia, </w:t>
      </w:r>
    </w:p>
    <w:p w:rsidR="00D201CD" w:rsidRDefault="00D201CD" w:rsidP="00C73C41">
      <w:pPr>
        <w:pStyle w:val="Akapitzlist"/>
        <w:numPr>
          <w:ilvl w:val="0"/>
          <w:numId w:val="26"/>
        </w:numPr>
        <w:shd w:val="clear" w:color="auto" w:fill="FFFFFF"/>
        <w:spacing w:before="0" w:beforeAutospacing="0"/>
        <w:jc w:val="both"/>
        <w:rPr>
          <w:rFonts w:ascii="Times New Roman" w:hAnsi="Times New Roman" w:cs="Times New Roman"/>
          <w:sz w:val="24"/>
          <w:szCs w:val="24"/>
        </w:rPr>
      </w:pPr>
      <w:r w:rsidRPr="00D201CD">
        <w:rPr>
          <w:rFonts w:ascii="Times New Roman" w:eastAsia="Times New Roman" w:hAnsi="Times New Roman" w:cs="Times New Roman"/>
          <w:bCs/>
          <w:sz w:val="24"/>
          <w:szCs w:val="24"/>
          <w:lang w:eastAsia="pl-PL"/>
        </w:rPr>
        <w:t>sposób wykonania przedmiotu umowy w aspekcie zgodności wykonania z OPZ, dokumentacją projektową, umową oraz – w zakresie robót objętych prawem opcji – z zaakceptowaną technologią wykonania</w:t>
      </w:r>
      <w:r w:rsidRPr="00D201CD">
        <w:rPr>
          <w:rFonts w:ascii="Times New Roman" w:hAnsi="Times New Roman" w:cs="Times New Roman"/>
          <w:sz w:val="24"/>
          <w:szCs w:val="24"/>
        </w:rPr>
        <w:t xml:space="preserve"> </w:t>
      </w:r>
    </w:p>
    <w:p w:rsidR="00CE7CF9" w:rsidRPr="00D201CD" w:rsidRDefault="0094147A" w:rsidP="00C73C41">
      <w:pPr>
        <w:pStyle w:val="Akapitzlist"/>
        <w:numPr>
          <w:ilvl w:val="0"/>
          <w:numId w:val="25"/>
        </w:numPr>
        <w:shd w:val="clear" w:color="auto" w:fill="FFFFFF"/>
        <w:spacing w:before="0" w:beforeAutospacing="0"/>
        <w:jc w:val="both"/>
        <w:rPr>
          <w:rFonts w:ascii="Times New Roman" w:hAnsi="Times New Roman" w:cs="Times New Roman"/>
          <w:sz w:val="24"/>
          <w:szCs w:val="24"/>
        </w:rPr>
      </w:pPr>
      <w:r w:rsidRPr="00D201CD">
        <w:rPr>
          <w:rFonts w:ascii="Times New Roman" w:hAnsi="Times New Roman" w:cs="Times New Roman"/>
          <w:sz w:val="24"/>
          <w:szCs w:val="24"/>
        </w:rPr>
        <w:t>R</w:t>
      </w:r>
      <w:r w:rsidR="00CE7CF9" w:rsidRPr="00D201CD">
        <w:rPr>
          <w:rFonts w:ascii="Times New Roman" w:hAnsi="Times New Roman" w:cs="Times New Roman"/>
          <w:sz w:val="24"/>
          <w:szCs w:val="24"/>
        </w:rPr>
        <w:t>oboty objęte przedmiotowym zadaniem podlegają następującym typom odbiorów:</w:t>
      </w:r>
    </w:p>
    <w:p w:rsidR="006F0D3F" w:rsidRPr="002B0E2D" w:rsidRDefault="00CE7CF9" w:rsidP="00C73C41">
      <w:pPr>
        <w:pStyle w:val="Akapitzlist"/>
        <w:numPr>
          <w:ilvl w:val="0"/>
          <w:numId w:val="27"/>
        </w:numPr>
        <w:shd w:val="clear" w:color="auto" w:fill="FFFFFF"/>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odbiór robót zanikających i ulegających zakryciu,</w:t>
      </w:r>
    </w:p>
    <w:p w:rsidR="006F0D3F" w:rsidRPr="002B0E2D" w:rsidRDefault="00CE7CF9" w:rsidP="00C73C41">
      <w:pPr>
        <w:pStyle w:val="Akapitzlist"/>
        <w:numPr>
          <w:ilvl w:val="0"/>
          <w:numId w:val="27"/>
        </w:numPr>
        <w:shd w:val="clear" w:color="auto" w:fill="FFFFFF"/>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 xml:space="preserve">odbiór częściowy, </w:t>
      </w:r>
    </w:p>
    <w:p w:rsidR="006F0D3F" w:rsidRPr="002B0E2D" w:rsidRDefault="00CE7CF9" w:rsidP="00C73C41">
      <w:pPr>
        <w:pStyle w:val="Akapitzlist"/>
        <w:numPr>
          <w:ilvl w:val="0"/>
          <w:numId w:val="27"/>
        </w:numPr>
        <w:shd w:val="clear" w:color="auto" w:fill="FFFFFF"/>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odbiór końcowy,</w:t>
      </w:r>
    </w:p>
    <w:p w:rsidR="00CE7CF9" w:rsidRPr="002B0E2D" w:rsidRDefault="00CE7CF9" w:rsidP="00C73C41">
      <w:pPr>
        <w:pStyle w:val="Akapitzlist"/>
        <w:numPr>
          <w:ilvl w:val="0"/>
          <w:numId w:val="27"/>
        </w:numPr>
        <w:shd w:val="clear" w:color="auto" w:fill="FFFFFF"/>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lastRenderedPageBreak/>
        <w:t>odbiór gwarancyjny.</w:t>
      </w:r>
    </w:p>
    <w:p w:rsidR="006F0D3F" w:rsidRPr="002B0E2D" w:rsidRDefault="0094147A" w:rsidP="00C73C41">
      <w:pPr>
        <w:pStyle w:val="Akapitzlist"/>
        <w:numPr>
          <w:ilvl w:val="0"/>
          <w:numId w:val="25"/>
        </w:numPr>
        <w:shd w:val="clear" w:color="auto" w:fill="FFFFFF"/>
        <w:spacing w:before="0" w:beforeAutospacing="0"/>
        <w:jc w:val="both"/>
        <w:rPr>
          <w:rFonts w:ascii="Times New Roman" w:hAnsi="Times New Roman" w:cs="Times New Roman"/>
          <w:sz w:val="24"/>
          <w:szCs w:val="24"/>
        </w:rPr>
      </w:pPr>
      <w:r>
        <w:rPr>
          <w:rFonts w:ascii="Times New Roman" w:hAnsi="Times New Roman" w:cs="Times New Roman"/>
          <w:sz w:val="24"/>
          <w:szCs w:val="24"/>
        </w:rPr>
        <w:t>Z</w:t>
      </w:r>
      <w:r w:rsidR="00CE7CF9" w:rsidRPr="002B0E2D">
        <w:rPr>
          <w:rFonts w:ascii="Times New Roman" w:hAnsi="Times New Roman" w:cs="Times New Roman"/>
          <w:sz w:val="24"/>
          <w:szCs w:val="24"/>
        </w:rPr>
        <w:t>akres przedmiotowy każdego typu odbioru należy uzgadniać z Inspektorem Nadzoru lub/i Zamawiającym</w:t>
      </w:r>
    </w:p>
    <w:p w:rsidR="00CE7CF9" w:rsidRPr="002B0E2D" w:rsidRDefault="0094147A" w:rsidP="00C73C41">
      <w:pPr>
        <w:pStyle w:val="Akapitzlist"/>
        <w:numPr>
          <w:ilvl w:val="0"/>
          <w:numId w:val="25"/>
        </w:numPr>
        <w:shd w:val="clear" w:color="auto" w:fill="FFFFFF"/>
        <w:spacing w:before="0" w:beforeAutospacing="0"/>
        <w:jc w:val="both"/>
        <w:rPr>
          <w:rFonts w:ascii="Times New Roman" w:hAnsi="Times New Roman" w:cs="Times New Roman"/>
          <w:sz w:val="24"/>
          <w:szCs w:val="24"/>
        </w:rPr>
      </w:pPr>
      <w:r>
        <w:rPr>
          <w:rFonts w:ascii="Times New Roman" w:hAnsi="Times New Roman" w:cs="Times New Roman"/>
          <w:sz w:val="24"/>
          <w:szCs w:val="24"/>
        </w:rPr>
        <w:t>W</w:t>
      </w:r>
      <w:r w:rsidR="00CE7CF9" w:rsidRPr="002B0E2D">
        <w:rPr>
          <w:rFonts w:ascii="Times New Roman" w:hAnsi="Times New Roman" w:cs="Times New Roman"/>
          <w:sz w:val="24"/>
          <w:szCs w:val="24"/>
        </w:rPr>
        <w:t xml:space="preserve"> celu rozpoczęcia końcowych czynności odbiorowych należy spełnić następujące warunki: </w:t>
      </w:r>
    </w:p>
    <w:p w:rsidR="006F0D3F" w:rsidRPr="002B0E2D" w:rsidRDefault="00CE7CF9" w:rsidP="00C73C41">
      <w:pPr>
        <w:pStyle w:val="Akapitzlist"/>
        <w:numPr>
          <w:ilvl w:val="0"/>
          <w:numId w:val="28"/>
        </w:numPr>
        <w:shd w:val="clear" w:color="auto" w:fill="FFFFFF"/>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 xml:space="preserve">zakończyć roboty objęte umową oraz ewentualnymi aneksami do umowy, </w:t>
      </w:r>
    </w:p>
    <w:p w:rsidR="006F0D3F" w:rsidRPr="002B0E2D" w:rsidRDefault="00CE7CF9" w:rsidP="00C73C41">
      <w:pPr>
        <w:pStyle w:val="Akapitzlist"/>
        <w:numPr>
          <w:ilvl w:val="0"/>
          <w:numId w:val="28"/>
        </w:numPr>
        <w:shd w:val="clear" w:color="auto" w:fill="FFFFFF"/>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 xml:space="preserve">zgłosić pisemne zakończenie robót objętych umową i ewentualnymi aneksami do niej, </w:t>
      </w:r>
    </w:p>
    <w:p w:rsidR="006F0D3F" w:rsidRPr="002B0E2D" w:rsidRDefault="00CE7CF9" w:rsidP="00C73C41">
      <w:pPr>
        <w:pStyle w:val="Akapitzlist"/>
        <w:numPr>
          <w:ilvl w:val="0"/>
          <w:numId w:val="28"/>
        </w:numPr>
        <w:shd w:val="clear" w:color="auto" w:fill="FFFFFF"/>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zgłosić pisemnie Inspektorowi Nadzoru lub/i Zamawiającemu gotowość do odbioru końcowego oraz przedłożyć komplet dokumentów odbiorowych,</w:t>
      </w:r>
    </w:p>
    <w:p w:rsidR="00CE7CF9" w:rsidRPr="002B0E2D" w:rsidRDefault="00CE7CF9" w:rsidP="00C73C41">
      <w:pPr>
        <w:pStyle w:val="Akapitzlist"/>
        <w:numPr>
          <w:ilvl w:val="0"/>
          <w:numId w:val="28"/>
        </w:numPr>
        <w:shd w:val="clear" w:color="auto" w:fill="FFFFFF"/>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 xml:space="preserve">przekazać protokoły badań, prób </w:t>
      </w:r>
    </w:p>
    <w:p w:rsidR="00221125" w:rsidRPr="00912936" w:rsidRDefault="00221125" w:rsidP="00FF30C0">
      <w:pPr>
        <w:shd w:val="clear" w:color="auto" w:fill="FFFFFF"/>
        <w:jc w:val="both"/>
        <w:rPr>
          <w:rFonts w:ascii="Times New Roman" w:hAnsi="Times New Roman" w:cs="Times New Roman"/>
          <w:b/>
          <w:sz w:val="28"/>
          <w:szCs w:val="24"/>
        </w:rPr>
      </w:pPr>
      <w:r w:rsidRPr="00912936">
        <w:rPr>
          <w:rFonts w:ascii="Times New Roman" w:hAnsi="Times New Roman" w:cs="Times New Roman"/>
          <w:b/>
          <w:sz w:val="28"/>
          <w:szCs w:val="24"/>
        </w:rPr>
        <w:t>3.16</w:t>
      </w:r>
      <w:r w:rsidR="00CE7CF9" w:rsidRPr="00912936">
        <w:rPr>
          <w:rFonts w:ascii="Times New Roman" w:hAnsi="Times New Roman" w:cs="Times New Roman"/>
          <w:b/>
          <w:sz w:val="28"/>
          <w:szCs w:val="24"/>
        </w:rPr>
        <w:t>.  Gwarancja.</w:t>
      </w:r>
    </w:p>
    <w:p w:rsidR="006F0D3F" w:rsidRPr="002B0E2D" w:rsidRDefault="00CE7CF9" w:rsidP="00C73C41">
      <w:pPr>
        <w:pStyle w:val="Akapitzlist"/>
        <w:numPr>
          <w:ilvl w:val="0"/>
          <w:numId w:val="29"/>
        </w:numPr>
        <w:shd w:val="clear" w:color="auto" w:fill="FFFFFF"/>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Wykonawca zapewni serwisowanie zamontowanych urządzeń gdy to będzie konieczne w okresie objętym gwarancją</w:t>
      </w:r>
      <w:r w:rsidR="00221125" w:rsidRPr="002B0E2D">
        <w:rPr>
          <w:rFonts w:ascii="Times New Roman" w:hAnsi="Times New Roman" w:cs="Times New Roman"/>
          <w:sz w:val="24"/>
          <w:szCs w:val="24"/>
        </w:rPr>
        <w:t xml:space="preserve"> oraz w terminie jaki wyznaczy producent urządzeń w celu ciągłości bezawaryjnej pracy</w:t>
      </w:r>
      <w:r w:rsidRPr="002B0E2D">
        <w:rPr>
          <w:rFonts w:ascii="Times New Roman" w:hAnsi="Times New Roman" w:cs="Times New Roman"/>
          <w:sz w:val="24"/>
          <w:szCs w:val="24"/>
        </w:rPr>
        <w:t>. Koszty serwisowania urządzeń w okresie obowiązywania gwarancji pokrywa Wykonawca.</w:t>
      </w:r>
    </w:p>
    <w:p w:rsidR="006F0D3F" w:rsidRPr="002B0E2D" w:rsidRDefault="0094147A" w:rsidP="00C73C41">
      <w:pPr>
        <w:pStyle w:val="Akapitzlist"/>
        <w:numPr>
          <w:ilvl w:val="0"/>
          <w:numId w:val="29"/>
        </w:numPr>
        <w:shd w:val="clear" w:color="auto" w:fill="FFFFFF"/>
        <w:spacing w:before="0" w:beforeAutospacing="0"/>
        <w:jc w:val="both"/>
        <w:rPr>
          <w:rFonts w:ascii="Times New Roman" w:hAnsi="Times New Roman" w:cs="Times New Roman"/>
          <w:b/>
          <w:sz w:val="24"/>
          <w:szCs w:val="24"/>
        </w:rPr>
      </w:pPr>
      <w:r>
        <w:rPr>
          <w:rFonts w:ascii="Times New Roman" w:hAnsi="Times New Roman" w:cs="Times New Roman"/>
          <w:sz w:val="24"/>
          <w:szCs w:val="24"/>
        </w:rPr>
        <w:t>W</w:t>
      </w:r>
      <w:r w:rsidR="00CE7CF9" w:rsidRPr="002B0E2D">
        <w:rPr>
          <w:rFonts w:ascii="Times New Roman" w:hAnsi="Times New Roman" w:cs="Times New Roman"/>
          <w:sz w:val="24"/>
          <w:szCs w:val="24"/>
        </w:rPr>
        <w:t xml:space="preserve"> ramach przedmiotu zamówienia ustala się następujący wykaz gwarancji</w:t>
      </w:r>
      <w:r w:rsidR="00CE7CF9" w:rsidRPr="002B0E2D">
        <w:rPr>
          <w:rFonts w:ascii="Times New Roman" w:hAnsi="Times New Roman" w:cs="Times New Roman"/>
          <w:b/>
          <w:sz w:val="24"/>
          <w:szCs w:val="24"/>
        </w:rPr>
        <w:t>: zgodnie z zapisami umowy.</w:t>
      </w:r>
      <w:r w:rsidR="00221125" w:rsidRPr="002B0E2D">
        <w:rPr>
          <w:rFonts w:ascii="Times New Roman" w:hAnsi="Times New Roman" w:cs="Times New Roman"/>
          <w:b/>
          <w:sz w:val="24"/>
          <w:szCs w:val="24"/>
        </w:rPr>
        <w:t xml:space="preserve"> </w:t>
      </w:r>
      <w:r w:rsidR="00CE7CF9" w:rsidRPr="002B0E2D">
        <w:rPr>
          <w:rFonts w:ascii="Times New Roman" w:hAnsi="Times New Roman" w:cs="Times New Roman"/>
          <w:sz w:val="24"/>
          <w:szCs w:val="24"/>
        </w:rPr>
        <w:t>Wykonawca zobowiązany jest do sporządzenia instrukcji eksploatacji</w:t>
      </w:r>
      <w:r w:rsidR="00CF6D04" w:rsidRPr="002B0E2D">
        <w:rPr>
          <w:rFonts w:ascii="Times New Roman" w:hAnsi="Times New Roman" w:cs="Times New Roman"/>
          <w:sz w:val="24"/>
          <w:szCs w:val="24"/>
        </w:rPr>
        <w:t xml:space="preserve"> urządzeń</w:t>
      </w:r>
      <w:r w:rsidR="00CE7CF9" w:rsidRPr="002B0E2D">
        <w:rPr>
          <w:rFonts w:ascii="Times New Roman" w:hAnsi="Times New Roman" w:cs="Times New Roman"/>
          <w:sz w:val="24"/>
          <w:szCs w:val="24"/>
        </w:rPr>
        <w:t xml:space="preserve"> i przeszkolenia właściciela. Z przeszkolenia należy sporządzić protokół z wyszczególnieniem co było przedmiotem szkolenia i przekazać instrukcję.</w:t>
      </w:r>
    </w:p>
    <w:p w:rsidR="001503F5" w:rsidRPr="00F0506E" w:rsidRDefault="00CE7CF9" w:rsidP="00C73C41">
      <w:pPr>
        <w:pStyle w:val="Akapitzlist"/>
        <w:numPr>
          <w:ilvl w:val="0"/>
          <w:numId w:val="29"/>
        </w:numPr>
        <w:shd w:val="clear" w:color="auto" w:fill="FFFFFF"/>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 xml:space="preserve">Do napraw gwarancyjnych Wykonawca jest zobowiązany użyć fabrycznie nowych elementów o parametrach nie gorszych niż elementów uszkodzonych sprzed usterki. </w:t>
      </w:r>
    </w:p>
    <w:p w:rsidR="00DB55C1" w:rsidRPr="00912936" w:rsidRDefault="00DB55C1" w:rsidP="00FF30C0">
      <w:pPr>
        <w:jc w:val="both"/>
        <w:rPr>
          <w:rFonts w:ascii="Times New Roman" w:hAnsi="Times New Roman" w:cs="Times New Roman"/>
          <w:b/>
          <w:sz w:val="28"/>
          <w:szCs w:val="24"/>
        </w:rPr>
      </w:pPr>
      <w:r w:rsidRPr="00912936">
        <w:rPr>
          <w:rFonts w:ascii="Times New Roman" w:hAnsi="Times New Roman" w:cs="Times New Roman"/>
          <w:b/>
          <w:sz w:val="28"/>
          <w:szCs w:val="24"/>
        </w:rPr>
        <w:t>3.17. Bezpieczeństwo i higiena pracy (BHP.)</w:t>
      </w:r>
    </w:p>
    <w:p w:rsidR="006F0D3F" w:rsidRPr="002B0E2D" w:rsidRDefault="00DB55C1" w:rsidP="00C73C41">
      <w:pPr>
        <w:pStyle w:val="Akapitzlist"/>
        <w:numPr>
          <w:ilvl w:val="0"/>
          <w:numId w:val="30"/>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 xml:space="preserve">Podczas realizacji robót Wykonawca przestrzegać będzie przepisów dotyczących BHP. </w:t>
      </w:r>
    </w:p>
    <w:p w:rsidR="006F0D3F" w:rsidRPr="002B0E2D" w:rsidRDefault="00DB55C1" w:rsidP="00C73C41">
      <w:pPr>
        <w:pStyle w:val="Akapitzlist"/>
        <w:numPr>
          <w:ilvl w:val="0"/>
          <w:numId w:val="30"/>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W szczególności Wykonawca ma obowiązek zadbać, aby personel nie wykonywał pracy w warunkach niebezpiecznych, szkodliwych dla zdrowia oraz nie spełniających odpowiednich wymagań sanitarnych.</w:t>
      </w:r>
      <w:r w:rsidR="00652472" w:rsidRPr="002B0E2D">
        <w:rPr>
          <w:rFonts w:ascii="Times New Roman" w:hAnsi="Times New Roman" w:cs="Times New Roman"/>
          <w:sz w:val="24"/>
          <w:szCs w:val="24"/>
        </w:rPr>
        <w:t xml:space="preserve"> </w:t>
      </w:r>
    </w:p>
    <w:p w:rsidR="006F0D3F" w:rsidRPr="002B0E2D" w:rsidRDefault="00652472" w:rsidP="00C73C41">
      <w:pPr>
        <w:pStyle w:val="Akapitzlist"/>
        <w:numPr>
          <w:ilvl w:val="0"/>
          <w:numId w:val="30"/>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Pracownicy musza być wyposażeni w odzież ochronną z elementami odblaskowymi lub kamizelki, obuwie klasy min S3 oraz indywidualne środki ochrony (rękawice robocze, okulary ochronne, nauszniki, stopery, , kaski ochronne ).</w:t>
      </w:r>
      <w:r w:rsidR="00DB55C1" w:rsidRPr="002B0E2D">
        <w:rPr>
          <w:rFonts w:ascii="Times New Roman" w:hAnsi="Times New Roman" w:cs="Times New Roman"/>
          <w:sz w:val="24"/>
          <w:szCs w:val="24"/>
        </w:rPr>
        <w:t xml:space="preserve"> </w:t>
      </w:r>
    </w:p>
    <w:p w:rsidR="00336E5C" w:rsidRPr="002B0E2D" w:rsidRDefault="00DB55C1" w:rsidP="00C73C41">
      <w:pPr>
        <w:pStyle w:val="Akapitzlist"/>
        <w:numPr>
          <w:ilvl w:val="0"/>
          <w:numId w:val="30"/>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Wykonawca zapewni i będzie utrzymywał wszelkie urządzenia zabezpieczające, socjalne oraz sprzęt i odpowiednią odzież dla ochrony życia i zdrowia osób zatrudnionych na budowie oraz dla zapewnie</w:t>
      </w:r>
      <w:r w:rsidR="00336E5C" w:rsidRPr="002B0E2D">
        <w:rPr>
          <w:rFonts w:ascii="Times New Roman" w:hAnsi="Times New Roman" w:cs="Times New Roman"/>
          <w:sz w:val="24"/>
          <w:szCs w:val="24"/>
        </w:rPr>
        <w:t>nia bezpieczeństwa publicznego.</w:t>
      </w:r>
    </w:p>
    <w:p w:rsidR="00B24F21" w:rsidRPr="00F0506E" w:rsidRDefault="00C05F2E" w:rsidP="00C73C41">
      <w:pPr>
        <w:pStyle w:val="Akapitzlist"/>
        <w:numPr>
          <w:ilvl w:val="0"/>
          <w:numId w:val="30"/>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Wykonawca wykonując roboty budowlane ma obowiązek stosować się do przepisów i Informacji o Planie Bezpieczeństwa i Ochronie Zdrowia zawartej w dokumentacji projektowej.</w:t>
      </w:r>
    </w:p>
    <w:p w:rsidR="00221125" w:rsidRPr="00912936" w:rsidRDefault="00221125" w:rsidP="00FF30C0">
      <w:pPr>
        <w:shd w:val="clear" w:color="auto" w:fill="FFFFFF"/>
        <w:jc w:val="both"/>
        <w:rPr>
          <w:rFonts w:ascii="Times New Roman" w:hAnsi="Times New Roman" w:cs="Times New Roman"/>
          <w:b/>
          <w:sz w:val="28"/>
          <w:szCs w:val="24"/>
        </w:rPr>
      </w:pPr>
      <w:r w:rsidRPr="00912936">
        <w:rPr>
          <w:rFonts w:ascii="Times New Roman" w:hAnsi="Times New Roman" w:cs="Times New Roman"/>
          <w:b/>
          <w:sz w:val="28"/>
          <w:szCs w:val="24"/>
        </w:rPr>
        <w:t>3.1</w:t>
      </w:r>
      <w:r w:rsidR="00DB55C1" w:rsidRPr="00912936">
        <w:rPr>
          <w:rFonts w:ascii="Times New Roman" w:hAnsi="Times New Roman" w:cs="Times New Roman"/>
          <w:b/>
          <w:sz w:val="28"/>
          <w:szCs w:val="24"/>
        </w:rPr>
        <w:t>8</w:t>
      </w:r>
      <w:r w:rsidR="00CE7CF9" w:rsidRPr="00912936">
        <w:rPr>
          <w:rFonts w:ascii="Times New Roman" w:hAnsi="Times New Roman" w:cs="Times New Roman"/>
          <w:b/>
          <w:sz w:val="28"/>
          <w:szCs w:val="24"/>
        </w:rPr>
        <w:t>. Dodatkowe wytyczne.</w:t>
      </w:r>
    </w:p>
    <w:p w:rsidR="00336E5C" w:rsidRPr="002B0E2D" w:rsidRDefault="00CE7CF9" w:rsidP="00C73C41">
      <w:pPr>
        <w:pStyle w:val="Akapitzlist"/>
        <w:numPr>
          <w:ilvl w:val="0"/>
          <w:numId w:val="31"/>
        </w:numPr>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Zamawiający informuje, że intere</w:t>
      </w:r>
      <w:r w:rsidR="00221125" w:rsidRPr="002B0E2D">
        <w:rPr>
          <w:rFonts w:ascii="Times New Roman" w:hAnsi="Times New Roman" w:cs="Times New Roman"/>
          <w:sz w:val="24"/>
          <w:szCs w:val="24"/>
        </w:rPr>
        <w:t>suje go przede wszystkim wysoka jakość wykonania robót budowlanych.</w:t>
      </w:r>
      <w:r w:rsidRPr="002B0E2D">
        <w:rPr>
          <w:rFonts w:ascii="Times New Roman" w:hAnsi="Times New Roman" w:cs="Times New Roman"/>
          <w:sz w:val="24"/>
          <w:szCs w:val="24"/>
        </w:rPr>
        <w:t xml:space="preserve"> </w:t>
      </w:r>
    </w:p>
    <w:p w:rsidR="00CE7CF9" w:rsidRPr="002B0E2D" w:rsidRDefault="00BA4405" w:rsidP="00C73C41">
      <w:pPr>
        <w:pStyle w:val="Akapitzlist"/>
        <w:numPr>
          <w:ilvl w:val="0"/>
          <w:numId w:val="31"/>
        </w:numPr>
        <w:spacing w:before="0" w:beforeAutospacing="0"/>
        <w:jc w:val="both"/>
        <w:rPr>
          <w:rFonts w:ascii="Times New Roman" w:hAnsi="Times New Roman" w:cs="Times New Roman"/>
          <w:sz w:val="24"/>
          <w:szCs w:val="24"/>
        </w:rPr>
      </w:pPr>
      <w:r w:rsidRPr="002B0E2D">
        <w:rPr>
          <w:rFonts w:ascii="Times New Roman" w:eastAsia="Calibri" w:hAnsi="Times New Roman" w:cs="Times New Roman"/>
          <w:sz w:val="24"/>
          <w:szCs w:val="24"/>
        </w:rPr>
        <w:t xml:space="preserve">W zakres zamówienia wchodzi wykonanie wszystkich prac, niezbędnych do prawidłowego funkcjonowania i bezpiecznego użytkowania </w:t>
      </w:r>
      <w:r w:rsidRPr="002B0E2D">
        <w:rPr>
          <w:rFonts w:ascii="Times New Roman" w:hAnsi="Times New Roman" w:cs="Times New Roman"/>
          <w:sz w:val="24"/>
          <w:szCs w:val="24"/>
        </w:rPr>
        <w:t xml:space="preserve">obiektu sportowego </w:t>
      </w:r>
      <w:r w:rsidRPr="002B0E2D">
        <w:rPr>
          <w:rFonts w:ascii="Times New Roman" w:eastAsia="Calibri" w:hAnsi="Times New Roman" w:cs="Times New Roman"/>
          <w:sz w:val="24"/>
          <w:szCs w:val="24"/>
        </w:rPr>
        <w:t>zgodnie z obowiązującymi przepisami</w:t>
      </w:r>
      <w:r w:rsidRPr="002B0E2D">
        <w:rPr>
          <w:rFonts w:ascii="Times New Roman" w:hAnsi="Times New Roman" w:cs="Times New Roman"/>
          <w:sz w:val="24"/>
          <w:szCs w:val="24"/>
        </w:rPr>
        <w:t>.</w:t>
      </w:r>
    </w:p>
    <w:p w:rsidR="00263508" w:rsidRPr="002B0E2D" w:rsidRDefault="00263508" w:rsidP="00FF30C0">
      <w:pPr>
        <w:spacing w:before="0" w:beforeAutospacing="0"/>
        <w:jc w:val="both"/>
        <w:rPr>
          <w:rFonts w:ascii="Times New Roman" w:hAnsi="Times New Roman" w:cs="Times New Roman"/>
          <w:sz w:val="24"/>
          <w:szCs w:val="24"/>
        </w:rPr>
      </w:pPr>
    </w:p>
    <w:p w:rsidR="008A38C0" w:rsidRDefault="008A38C0" w:rsidP="00FF30C0">
      <w:pPr>
        <w:spacing w:before="0" w:beforeAutospacing="0"/>
        <w:jc w:val="both"/>
        <w:rPr>
          <w:rFonts w:ascii="Times New Roman" w:hAnsi="Times New Roman" w:cs="Times New Roman"/>
          <w:b/>
          <w:sz w:val="28"/>
          <w:szCs w:val="24"/>
        </w:rPr>
      </w:pPr>
    </w:p>
    <w:p w:rsidR="008A38C0" w:rsidRDefault="008A38C0" w:rsidP="00FF30C0">
      <w:pPr>
        <w:spacing w:before="0" w:beforeAutospacing="0"/>
        <w:jc w:val="both"/>
        <w:rPr>
          <w:rFonts w:ascii="Times New Roman" w:hAnsi="Times New Roman" w:cs="Times New Roman"/>
          <w:b/>
          <w:sz w:val="28"/>
          <w:szCs w:val="24"/>
        </w:rPr>
      </w:pPr>
    </w:p>
    <w:p w:rsidR="00336E5C" w:rsidRPr="00912936" w:rsidRDefault="00263508" w:rsidP="00FF30C0">
      <w:pPr>
        <w:spacing w:before="0" w:beforeAutospacing="0"/>
        <w:jc w:val="both"/>
        <w:rPr>
          <w:rFonts w:ascii="Times New Roman" w:hAnsi="Times New Roman" w:cs="Times New Roman"/>
          <w:b/>
          <w:sz w:val="28"/>
          <w:szCs w:val="24"/>
        </w:rPr>
      </w:pPr>
      <w:r w:rsidRPr="00912936">
        <w:rPr>
          <w:rFonts w:ascii="Times New Roman" w:hAnsi="Times New Roman" w:cs="Times New Roman"/>
          <w:b/>
          <w:sz w:val="28"/>
          <w:szCs w:val="24"/>
        </w:rPr>
        <w:lastRenderedPageBreak/>
        <w:t>3.19. Odbycie wizji lokalnej.</w:t>
      </w:r>
    </w:p>
    <w:p w:rsidR="00336E5C" w:rsidRPr="002B0E2D" w:rsidRDefault="00336E5C" w:rsidP="00C73C41">
      <w:pPr>
        <w:pStyle w:val="Akapitzlist"/>
        <w:numPr>
          <w:ilvl w:val="0"/>
          <w:numId w:val="32"/>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 xml:space="preserve">Przed przystąpieniem do realizacji zadania Wykonawca zweryfikuje dane        wyjściowe przedstawione przez Zamawiającego. </w:t>
      </w:r>
    </w:p>
    <w:p w:rsidR="00336E5C" w:rsidRPr="002B0E2D" w:rsidRDefault="00336E5C" w:rsidP="00C73C41">
      <w:pPr>
        <w:pStyle w:val="Akapitzlist"/>
        <w:numPr>
          <w:ilvl w:val="0"/>
          <w:numId w:val="32"/>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 xml:space="preserve">Wykona na  własny koszt wszystkie badania i analizy uzupełniające niezbędne do  prawidłowego wykonania zadania. </w:t>
      </w:r>
    </w:p>
    <w:p w:rsidR="00336E5C" w:rsidRPr="002B0E2D" w:rsidRDefault="00336E5C" w:rsidP="00C73C41">
      <w:pPr>
        <w:pStyle w:val="Akapitzlist"/>
        <w:numPr>
          <w:ilvl w:val="0"/>
          <w:numId w:val="32"/>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Zamawiający rekomenduje przeprowadzenie wszelkich niezbędnych pomiarów, analiz i ekspertyz technicznych, koniecznych do prawidłowego sporządzenia oferty oraz właściwego oszacowania zakresu prac.</w:t>
      </w:r>
    </w:p>
    <w:p w:rsidR="00336E5C" w:rsidRPr="002B0E2D" w:rsidRDefault="00336E5C" w:rsidP="00C73C41">
      <w:pPr>
        <w:pStyle w:val="Akapitzlist"/>
        <w:numPr>
          <w:ilvl w:val="0"/>
          <w:numId w:val="32"/>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Zamawiający zaleca wykonawcom dokonanie wizji lokalnej w miejscu realizacji zamówienia przed złożeniem oferty. Celem wizji jest zweryfikowanie warunków terenowych i technicznych, które mogą mieć wpływ na sposób oraz koszty wykonania zamówienia. Wykonawca  w przypadku błędnej kalkulacji realizacji inwestycji nie może powoływać się na nieznajomość warunków terenowych.</w:t>
      </w:r>
    </w:p>
    <w:p w:rsidR="006F759E" w:rsidRPr="006F759E" w:rsidRDefault="00336E5C" w:rsidP="00C73C41">
      <w:pPr>
        <w:pStyle w:val="Akapitzlist"/>
        <w:numPr>
          <w:ilvl w:val="0"/>
          <w:numId w:val="32"/>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Wykonawca, składając ofertę, potwierdza, iż zapoznał się z warunkami realizacji zamówienia, w tym z lokalizacją i stanem istniejącym, oraz że uwzględnił je w kalkulacji ceny i harmonogramie prac. Zamawiający nie przewiduje dodatkowych roszczeń z tytułu nieuwzględnienia informacji możliwych do ustalenia podczas wizji lokalnej lub przeprowadzonych ekspertyz.</w:t>
      </w:r>
    </w:p>
    <w:p w:rsidR="00336E5C" w:rsidRPr="006F759E" w:rsidRDefault="006F759E" w:rsidP="00C73C41">
      <w:pPr>
        <w:pStyle w:val="Akapitzlist"/>
        <w:numPr>
          <w:ilvl w:val="0"/>
          <w:numId w:val="32"/>
        </w:numPr>
        <w:spacing w:before="0" w:beforeAutospacing="0"/>
        <w:jc w:val="both"/>
        <w:rPr>
          <w:rFonts w:ascii="Times New Roman" w:hAnsi="Times New Roman" w:cs="Times New Roman"/>
          <w:b/>
          <w:sz w:val="24"/>
          <w:szCs w:val="24"/>
        </w:rPr>
      </w:pPr>
      <w:r w:rsidRPr="006F759E">
        <w:rPr>
          <w:rFonts w:ascii="Times New Roman" w:hAnsi="Times New Roman" w:cs="Times New Roman"/>
          <w:sz w:val="24"/>
          <w:szCs w:val="24"/>
        </w:rPr>
        <w:t>Zamawiający</w:t>
      </w:r>
      <w:r w:rsidR="00E241D0">
        <w:rPr>
          <w:rFonts w:ascii="Times New Roman" w:hAnsi="Times New Roman" w:cs="Times New Roman"/>
          <w:sz w:val="24"/>
          <w:szCs w:val="24"/>
        </w:rPr>
        <w:t xml:space="preserve"> w folderze pn. </w:t>
      </w:r>
      <w:r w:rsidR="00E241D0" w:rsidRPr="00E241D0">
        <w:rPr>
          <w:rFonts w:ascii="Times New Roman" w:hAnsi="Times New Roman" w:cs="Times New Roman"/>
          <w:b/>
          <w:sz w:val="24"/>
          <w:szCs w:val="24"/>
        </w:rPr>
        <w:t>„Aktualne Zagospodarowanie Terenu”</w:t>
      </w:r>
      <w:r w:rsidRPr="006F759E">
        <w:rPr>
          <w:rFonts w:ascii="Times New Roman" w:hAnsi="Times New Roman" w:cs="Times New Roman"/>
          <w:sz w:val="24"/>
          <w:szCs w:val="24"/>
        </w:rPr>
        <w:t xml:space="preserve"> udostępnia zdjęcia przedstawiające aktualny stan zagospodarowania terenu. Zdjęcia mają charakter informacyjny i nie stanowią wyłącznej podstawy do sporządzenia oferty.</w:t>
      </w:r>
    </w:p>
    <w:p w:rsidR="006F759E" w:rsidRPr="006F759E" w:rsidRDefault="006F759E" w:rsidP="00FF30C0">
      <w:pPr>
        <w:pStyle w:val="Akapitzlist"/>
        <w:spacing w:before="0" w:beforeAutospacing="0"/>
        <w:jc w:val="both"/>
        <w:rPr>
          <w:rFonts w:ascii="Times New Roman" w:hAnsi="Times New Roman" w:cs="Times New Roman"/>
          <w:b/>
          <w:sz w:val="24"/>
          <w:szCs w:val="24"/>
        </w:rPr>
      </w:pPr>
    </w:p>
    <w:p w:rsidR="00336E5C" w:rsidRPr="00912936" w:rsidRDefault="00336E5C" w:rsidP="00FF30C0">
      <w:pPr>
        <w:spacing w:before="0" w:beforeAutospacing="0"/>
        <w:jc w:val="both"/>
        <w:outlineLvl w:val="1"/>
        <w:rPr>
          <w:rFonts w:ascii="Times New Roman" w:eastAsia="Times New Roman" w:hAnsi="Times New Roman" w:cs="Times New Roman"/>
          <w:b/>
          <w:bCs/>
          <w:sz w:val="28"/>
          <w:szCs w:val="24"/>
          <w:lang w:eastAsia="pl-PL"/>
        </w:rPr>
      </w:pPr>
      <w:r w:rsidRPr="00912936">
        <w:rPr>
          <w:rFonts w:ascii="Times New Roman" w:eastAsia="Times New Roman" w:hAnsi="Times New Roman" w:cs="Times New Roman"/>
          <w:b/>
          <w:bCs/>
          <w:sz w:val="28"/>
          <w:szCs w:val="24"/>
          <w:lang w:eastAsia="pl-PL"/>
        </w:rPr>
        <w:t>3.20. Wymagania odbiorowe gestora sieci cieplnej (Celsium)</w:t>
      </w:r>
    </w:p>
    <w:p w:rsidR="00336E5C" w:rsidRPr="002B0E2D" w:rsidRDefault="00336E5C" w:rsidP="00FF30C0">
      <w:pPr>
        <w:spacing w:before="0" w:beforeAutospacing="0"/>
        <w:jc w:val="both"/>
        <w:outlineLvl w:val="1"/>
        <w:rPr>
          <w:rFonts w:ascii="Times New Roman" w:eastAsia="Times New Roman" w:hAnsi="Times New Roman" w:cs="Times New Roman"/>
          <w:bCs/>
          <w:sz w:val="24"/>
          <w:szCs w:val="24"/>
          <w:lang w:eastAsia="pl-PL"/>
        </w:rPr>
      </w:pPr>
      <w:r w:rsidRPr="002B0E2D">
        <w:rPr>
          <w:rFonts w:ascii="Times New Roman" w:eastAsia="Times New Roman" w:hAnsi="Times New Roman" w:cs="Times New Roman"/>
          <w:bCs/>
          <w:sz w:val="24"/>
          <w:szCs w:val="24"/>
          <w:lang w:eastAsia="pl-PL"/>
        </w:rPr>
        <w:t>Wszystkie roboty należy przeprowadzić zgodnie z warunkami technicznymi wydanymi przez gestora sieci cieplnej (Celsium). Zgodnie z warunkami należy</w:t>
      </w:r>
      <w:r w:rsidR="00777434" w:rsidRPr="002B0E2D">
        <w:rPr>
          <w:rFonts w:ascii="Times New Roman" w:eastAsia="Times New Roman" w:hAnsi="Times New Roman" w:cs="Times New Roman"/>
          <w:bCs/>
          <w:sz w:val="24"/>
          <w:szCs w:val="24"/>
          <w:lang w:eastAsia="pl-PL"/>
        </w:rPr>
        <w:t xml:space="preserve"> dokonać:</w:t>
      </w:r>
    </w:p>
    <w:p w:rsidR="00336E5C" w:rsidRPr="002B0E2D" w:rsidRDefault="0094147A" w:rsidP="00C73C41">
      <w:pPr>
        <w:pStyle w:val="Akapitzlist"/>
        <w:numPr>
          <w:ilvl w:val="0"/>
          <w:numId w:val="35"/>
        </w:numPr>
        <w:spacing w:before="0" w:beforeAutospacing="0"/>
        <w:jc w:val="both"/>
        <w:outlineLvl w:val="1"/>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t>Z</w:t>
      </w:r>
      <w:r w:rsidR="00336E5C" w:rsidRPr="002B0E2D">
        <w:rPr>
          <w:rFonts w:ascii="Times New Roman" w:eastAsia="Times New Roman" w:hAnsi="Times New Roman" w:cs="Times New Roman"/>
          <w:sz w:val="24"/>
          <w:szCs w:val="24"/>
          <w:lang w:eastAsia="pl-PL"/>
        </w:rPr>
        <w:t>głoszenia robót gestorowi przed rozpoczęciem prac,</w:t>
      </w:r>
    </w:p>
    <w:p w:rsidR="00336E5C" w:rsidRPr="002B0E2D" w:rsidRDefault="0094147A" w:rsidP="00C73C41">
      <w:pPr>
        <w:pStyle w:val="Akapitzlist"/>
        <w:numPr>
          <w:ilvl w:val="0"/>
          <w:numId w:val="35"/>
        </w:numPr>
        <w:spacing w:before="0" w:beforeAutospacing="0"/>
        <w:jc w:val="both"/>
        <w:outlineLvl w:val="1"/>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t>W</w:t>
      </w:r>
      <w:r w:rsidR="00336E5C" w:rsidRPr="002B0E2D">
        <w:rPr>
          <w:rFonts w:ascii="Times New Roman" w:eastAsia="Times New Roman" w:hAnsi="Times New Roman" w:cs="Times New Roman"/>
          <w:sz w:val="24"/>
          <w:szCs w:val="24"/>
          <w:lang w:eastAsia="pl-PL"/>
        </w:rPr>
        <w:t>ykonywania odbiorów w obecności nadzoru właściciela sieci,</w:t>
      </w:r>
    </w:p>
    <w:p w:rsidR="00777434" w:rsidRPr="002B0E2D" w:rsidRDefault="0094147A" w:rsidP="00C73C41">
      <w:pPr>
        <w:pStyle w:val="Akapitzlist"/>
        <w:numPr>
          <w:ilvl w:val="0"/>
          <w:numId w:val="35"/>
        </w:numPr>
        <w:spacing w:before="0" w:beforeAutospacing="0"/>
        <w:jc w:val="both"/>
        <w:outlineLvl w:val="1"/>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t>P</w:t>
      </w:r>
      <w:r w:rsidR="00336E5C" w:rsidRPr="002B0E2D">
        <w:rPr>
          <w:rFonts w:ascii="Times New Roman" w:eastAsia="Times New Roman" w:hAnsi="Times New Roman" w:cs="Times New Roman"/>
          <w:sz w:val="24"/>
          <w:szCs w:val="24"/>
          <w:lang w:eastAsia="pl-PL"/>
        </w:rPr>
        <w:t>rzekazania dokumentacji powykonawczej obejmującej:</w:t>
      </w:r>
    </w:p>
    <w:p w:rsidR="00777434" w:rsidRPr="002B0E2D" w:rsidRDefault="00336E5C" w:rsidP="00C73C41">
      <w:pPr>
        <w:pStyle w:val="Akapitzlist"/>
        <w:numPr>
          <w:ilvl w:val="0"/>
          <w:numId w:val="36"/>
        </w:numPr>
        <w:spacing w:before="0" w:beforeAutospacing="0"/>
        <w:jc w:val="both"/>
        <w:outlineLvl w:val="1"/>
        <w:rPr>
          <w:rFonts w:ascii="Times New Roman" w:eastAsia="Times New Roman" w:hAnsi="Times New Roman" w:cs="Times New Roman"/>
          <w:b/>
          <w:bCs/>
          <w:sz w:val="24"/>
          <w:szCs w:val="24"/>
          <w:lang w:eastAsia="pl-PL"/>
        </w:rPr>
      </w:pPr>
      <w:r w:rsidRPr="002B0E2D">
        <w:rPr>
          <w:rFonts w:ascii="Times New Roman" w:eastAsia="Times New Roman" w:hAnsi="Times New Roman" w:cs="Times New Roman"/>
          <w:sz w:val="24"/>
          <w:szCs w:val="24"/>
          <w:lang w:eastAsia="pl-PL"/>
        </w:rPr>
        <w:t>protokoły prób ciśnieniowych,</w:t>
      </w:r>
    </w:p>
    <w:p w:rsidR="00777434" w:rsidRPr="002B0E2D" w:rsidRDefault="00336E5C" w:rsidP="00C73C41">
      <w:pPr>
        <w:pStyle w:val="Akapitzlist"/>
        <w:numPr>
          <w:ilvl w:val="0"/>
          <w:numId w:val="36"/>
        </w:numPr>
        <w:spacing w:before="0" w:beforeAutospacing="0"/>
        <w:jc w:val="both"/>
        <w:outlineLvl w:val="1"/>
        <w:rPr>
          <w:rFonts w:ascii="Times New Roman" w:eastAsia="Times New Roman" w:hAnsi="Times New Roman" w:cs="Times New Roman"/>
          <w:b/>
          <w:bCs/>
          <w:sz w:val="24"/>
          <w:szCs w:val="24"/>
          <w:lang w:eastAsia="pl-PL"/>
        </w:rPr>
      </w:pPr>
      <w:r w:rsidRPr="002B0E2D">
        <w:rPr>
          <w:rFonts w:ascii="Times New Roman" w:eastAsia="Times New Roman" w:hAnsi="Times New Roman" w:cs="Times New Roman"/>
          <w:sz w:val="24"/>
          <w:szCs w:val="24"/>
          <w:lang w:eastAsia="pl-PL"/>
        </w:rPr>
        <w:t>badania ultradźwiękowe spoin,</w:t>
      </w:r>
    </w:p>
    <w:p w:rsidR="00777434" w:rsidRPr="002B0E2D" w:rsidRDefault="00336E5C" w:rsidP="00C73C41">
      <w:pPr>
        <w:pStyle w:val="Akapitzlist"/>
        <w:numPr>
          <w:ilvl w:val="0"/>
          <w:numId w:val="36"/>
        </w:numPr>
        <w:spacing w:before="0" w:beforeAutospacing="0"/>
        <w:jc w:val="both"/>
        <w:outlineLvl w:val="1"/>
        <w:rPr>
          <w:rFonts w:ascii="Times New Roman" w:eastAsia="Times New Roman" w:hAnsi="Times New Roman" w:cs="Times New Roman"/>
          <w:b/>
          <w:bCs/>
          <w:sz w:val="24"/>
          <w:szCs w:val="24"/>
          <w:lang w:eastAsia="pl-PL"/>
        </w:rPr>
      </w:pPr>
      <w:r w:rsidRPr="002B0E2D">
        <w:rPr>
          <w:rFonts w:ascii="Times New Roman" w:eastAsia="Times New Roman" w:hAnsi="Times New Roman" w:cs="Times New Roman"/>
          <w:sz w:val="24"/>
          <w:szCs w:val="24"/>
          <w:lang w:eastAsia="pl-PL"/>
        </w:rPr>
        <w:t>protokoły alarmu zawilgocenia,</w:t>
      </w:r>
    </w:p>
    <w:p w:rsidR="00336E5C" w:rsidRPr="002B0E2D" w:rsidRDefault="00336E5C" w:rsidP="00C73C41">
      <w:pPr>
        <w:pStyle w:val="Akapitzlist"/>
        <w:numPr>
          <w:ilvl w:val="0"/>
          <w:numId w:val="36"/>
        </w:numPr>
        <w:spacing w:before="0" w:beforeAutospacing="0"/>
        <w:jc w:val="both"/>
        <w:outlineLvl w:val="1"/>
        <w:rPr>
          <w:rFonts w:ascii="Times New Roman" w:eastAsia="Times New Roman" w:hAnsi="Times New Roman" w:cs="Times New Roman"/>
          <w:b/>
          <w:bCs/>
          <w:sz w:val="24"/>
          <w:szCs w:val="24"/>
          <w:lang w:eastAsia="pl-PL"/>
        </w:rPr>
      </w:pPr>
      <w:r w:rsidRPr="002B0E2D">
        <w:rPr>
          <w:rFonts w:ascii="Times New Roman" w:eastAsia="Times New Roman" w:hAnsi="Times New Roman" w:cs="Times New Roman"/>
          <w:sz w:val="24"/>
          <w:szCs w:val="24"/>
          <w:lang w:eastAsia="pl-PL"/>
        </w:rPr>
        <w:t>inwentaryzację geodezyjną</w:t>
      </w:r>
      <w:r w:rsidR="0094147A">
        <w:rPr>
          <w:rFonts w:ascii="Times New Roman" w:eastAsia="Times New Roman" w:hAnsi="Times New Roman" w:cs="Times New Roman"/>
          <w:sz w:val="24"/>
          <w:szCs w:val="24"/>
          <w:lang w:eastAsia="pl-PL"/>
        </w:rPr>
        <w:t>.</w:t>
      </w:r>
      <w:r w:rsidRPr="002B0E2D">
        <w:rPr>
          <w:rFonts w:ascii="Times New Roman" w:eastAsia="Times New Roman" w:hAnsi="Times New Roman" w:cs="Times New Roman"/>
          <w:sz w:val="24"/>
          <w:szCs w:val="24"/>
          <w:lang w:eastAsia="pl-PL"/>
        </w:rPr>
        <w:t xml:space="preserve"> </w:t>
      </w:r>
    </w:p>
    <w:p w:rsidR="00CE7CF9" w:rsidRPr="00912936" w:rsidRDefault="00BA4405" w:rsidP="00FF30C0">
      <w:pPr>
        <w:shd w:val="clear" w:color="auto" w:fill="FFFFFF"/>
        <w:jc w:val="both"/>
        <w:rPr>
          <w:rFonts w:ascii="Times New Roman" w:hAnsi="Times New Roman" w:cs="Times New Roman"/>
          <w:b/>
          <w:spacing w:val="-4"/>
          <w:sz w:val="28"/>
          <w:szCs w:val="24"/>
        </w:rPr>
      </w:pPr>
      <w:r w:rsidRPr="00912936">
        <w:rPr>
          <w:rFonts w:ascii="Times New Roman" w:hAnsi="Times New Roman" w:cs="Times New Roman"/>
          <w:b/>
          <w:sz w:val="28"/>
          <w:szCs w:val="24"/>
        </w:rPr>
        <w:t>3</w:t>
      </w:r>
      <w:r w:rsidR="00CE7CF9" w:rsidRPr="00912936">
        <w:rPr>
          <w:rFonts w:ascii="Times New Roman" w:hAnsi="Times New Roman" w:cs="Times New Roman"/>
          <w:b/>
          <w:sz w:val="28"/>
          <w:szCs w:val="24"/>
        </w:rPr>
        <w:t>.</w:t>
      </w:r>
      <w:r w:rsidR="00263508" w:rsidRPr="00912936">
        <w:rPr>
          <w:rFonts w:ascii="Times New Roman" w:hAnsi="Times New Roman" w:cs="Times New Roman"/>
          <w:b/>
          <w:sz w:val="28"/>
          <w:szCs w:val="24"/>
        </w:rPr>
        <w:t>2</w:t>
      </w:r>
      <w:r w:rsidR="00336E5C" w:rsidRPr="00912936">
        <w:rPr>
          <w:rFonts w:ascii="Times New Roman" w:hAnsi="Times New Roman" w:cs="Times New Roman"/>
          <w:b/>
          <w:sz w:val="28"/>
          <w:szCs w:val="24"/>
        </w:rPr>
        <w:t>1</w:t>
      </w:r>
      <w:r w:rsidR="00CE7CF9" w:rsidRPr="00912936">
        <w:rPr>
          <w:rFonts w:ascii="Times New Roman" w:hAnsi="Times New Roman" w:cs="Times New Roman"/>
          <w:b/>
          <w:sz w:val="28"/>
          <w:szCs w:val="24"/>
        </w:rPr>
        <w:t>.  Oświadczenie Zamawiającego, stwierdzające jego prawo do dysponowania nieruchomością na cele budowlane.</w:t>
      </w:r>
    </w:p>
    <w:p w:rsidR="00CE7CF9" w:rsidRPr="002B0E2D" w:rsidRDefault="00CE7CF9" w:rsidP="00FF30C0">
      <w:pPr>
        <w:spacing w:before="0" w:beforeAutospacing="0"/>
        <w:jc w:val="both"/>
        <w:rPr>
          <w:rFonts w:ascii="Times New Roman" w:hAnsi="Times New Roman" w:cs="Times New Roman"/>
          <w:sz w:val="24"/>
          <w:szCs w:val="24"/>
        </w:rPr>
      </w:pPr>
      <w:r w:rsidRPr="002B0E2D">
        <w:rPr>
          <w:rFonts w:ascii="Times New Roman" w:hAnsi="Times New Roman" w:cs="Times New Roman"/>
          <w:sz w:val="24"/>
          <w:szCs w:val="24"/>
        </w:rPr>
        <w:t xml:space="preserve">Zamawiający oświadcza, że jest właścicielem terenu, na którym planowana jest </w:t>
      </w:r>
      <w:r w:rsidR="00BA4405" w:rsidRPr="002B0E2D">
        <w:rPr>
          <w:rFonts w:ascii="Times New Roman" w:hAnsi="Times New Roman" w:cs="Times New Roman"/>
          <w:sz w:val="24"/>
          <w:szCs w:val="24"/>
        </w:rPr>
        <w:t>inwestycja</w:t>
      </w:r>
      <w:r w:rsidRPr="002B0E2D">
        <w:rPr>
          <w:rFonts w:ascii="Times New Roman" w:hAnsi="Times New Roman" w:cs="Times New Roman"/>
          <w:sz w:val="24"/>
          <w:szCs w:val="24"/>
        </w:rPr>
        <w:t>.</w:t>
      </w:r>
      <w:r w:rsidR="00BA4405" w:rsidRPr="002B0E2D">
        <w:rPr>
          <w:rFonts w:ascii="Times New Roman" w:hAnsi="Times New Roman" w:cs="Times New Roman"/>
          <w:sz w:val="24"/>
          <w:szCs w:val="24"/>
        </w:rPr>
        <w:t xml:space="preserve"> </w:t>
      </w:r>
      <w:r w:rsidRPr="002B0E2D">
        <w:rPr>
          <w:rFonts w:ascii="Times New Roman" w:hAnsi="Times New Roman" w:cs="Times New Roman"/>
          <w:sz w:val="24"/>
          <w:szCs w:val="24"/>
        </w:rPr>
        <w:t>W przypadku wyjścia poza istniejący pas własności, Wykonawca pozyska wszelkie decyzje i uzgodnienia, umożliwiające wejście w teren dla wykonania robót. Prace te Wykonawca wykona na własny koszt.</w:t>
      </w:r>
    </w:p>
    <w:p w:rsidR="00FF30C0" w:rsidRDefault="00FF30C0" w:rsidP="00FF30C0">
      <w:pPr>
        <w:spacing w:before="0" w:beforeAutospacing="0"/>
        <w:jc w:val="both"/>
        <w:rPr>
          <w:rFonts w:ascii="Times New Roman" w:hAnsi="Times New Roman" w:cs="Times New Roman"/>
          <w:b/>
          <w:sz w:val="28"/>
          <w:szCs w:val="24"/>
          <w:u w:val="single"/>
        </w:rPr>
      </w:pPr>
    </w:p>
    <w:p w:rsidR="00B456A9" w:rsidRPr="00912936" w:rsidRDefault="00B456A9" w:rsidP="00FF30C0">
      <w:pPr>
        <w:spacing w:before="0" w:beforeAutospacing="0"/>
        <w:jc w:val="both"/>
        <w:rPr>
          <w:rFonts w:ascii="Times New Roman" w:hAnsi="Times New Roman" w:cs="Times New Roman"/>
          <w:b/>
          <w:sz w:val="28"/>
          <w:szCs w:val="24"/>
          <w:u w:val="single"/>
        </w:rPr>
      </w:pPr>
      <w:r w:rsidRPr="00912936">
        <w:rPr>
          <w:rFonts w:ascii="Times New Roman" w:hAnsi="Times New Roman" w:cs="Times New Roman"/>
          <w:b/>
          <w:sz w:val="28"/>
          <w:szCs w:val="24"/>
          <w:u w:val="single"/>
        </w:rPr>
        <w:t>4. Obowiązki</w:t>
      </w:r>
      <w:r w:rsidR="007A1D32" w:rsidRPr="00912936">
        <w:rPr>
          <w:rFonts w:ascii="Times New Roman" w:hAnsi="Times New Roman" w:cs="Times New Roman"/>
          <w:b/>
          <w:sz w:val="28"/>
          <w:szCs w:val="24"/>
          <w:u w:val="single"/>
        </w:rPr>
        <w:t xml:space="preserve"> i prawa</w:t>
      </w:r>
      <w:r w:rsidRPr="00912936">
        <w:rPr>
          <w:rFonts w:ascii="Times New Roman" w:hAnsi="Times New Roman" w:cs="Times New Roman"/>
          <w:b/>
          <w:sz w:val="28"/>
          <w:szCs w:val="24"/>
          <w:u w:val="single"/>
        </w:rPr>
        <w:t xml:space="preserve"> Wykonawcy względem przedmiotu zamówienia.</w:t>
      </w:r>
    </w:p>
    <w:p w:rsidR="007A1D32" w:rsidRPr="002B0E2D" w:rsidRDefault="007A1D32" w:rsidP="00FF30C0">
      <w:pPr>
        <w:spacing w:before="0" w:beforeAutospacing="0"/>
        <w:jc w:val="both"/>
        <w:rPr>
          <w:rFonts w:ascii="Times New Roman" w:hAnsi="Times New Roman" w:cs="Times New Roman"/>
          <w:b/>
          <w:sz w:val="24"/>
          <w:szCs w:val="24"/>
        </w:rPr>
      </w:pPr>
    </w:p>
    <w:p w:rsidR="007A1D32" w:rsidRPr="00912936" w:rsidRDefault="007A1D32" w:rsidP="00FF30C0">
      <w:pPr>
        <w:spacing w:before="0" w:beforeAutospacing="0"/>
        <w:jc w:val="both"/>
        <w:rPr>
          <w:rFonts w:ascii="Times New Roman" w:hAnsi="Times New Roman" w:cs="Times New Roman"/>
          <w:b/>
          <w:sz w:val="28"/>
          <w:szCs w:val="24"/>
        </w:rPr>
      </w:pPr>
      <w:r w:rsidRPr="00912936">
        <w:rPr>
          <w:rFonts w:ascii="Times New Roman" w:hAnsi="Times New Roman" w:cs="Times New Roman"/>
          <w:b/>
          <w:sz w:val="28"/>
          <w:szCs w:val="24"/>
        </w:rPr>
        <w:t>4.1. Obowiązki Wykonawcy.</w:t>
      </w:r>
    </w:p>
    <w:p w:rsidR="00336E5C" w:rsidRPr="002B0E2D" w:rsidRDefault="00B456A9" w:rsidP="00C73C41">
      <w:pPr>
        <w:pStyle w:val="Akapitzlist"/>
        <w:numPr>
          <w:ilvl w:val="0"/>
          <w:numId w:val="33"/>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 xml:space="preserve">Wykonawca jest zobowiązany spełniać swoje </w:t>
      </w:r>
      <w:r w:rsidR="00336E5C" w:rsidRPr="002B0E2D">
        <w:rPr>
          <w:rFonts w:ascii="Times New Roman" w:hAnsi="Times New Roman" w:cs="Times New Roman"/>
          <w:sz w:val="24"/>
          <w:szCs w:val="24"/>
        </w:rPr>
        <w:t>obowiązki zgodnie z zapisami w U</w:t>
      </w:r>
      <w:r w:rsidRPr="002B0E2D">
        <w:rPr>
          <w:rFonts w:ascii="Times New Roman" w:hAnsi="Times New Roman" w:cs="Times New Roman"/>
          <w:sz w:val="24"/>
          <w:szCs w:val="24"/>
        </w:rPr>
        <w:t>mowie, OPZ i SWZ</w:t>
      </w:r>
      <w:r w:rsidR="007A1D32" w:rsidRPr="002B0E2D">
        <w:rPr>
          <w:rFonts w:ascii="Times New Roman" w:hAnsi="Times New Roman" w:cs="Times New Roman"/>
          <w:sz w:val="24"/>
          <w:szCs w:val="24"/>
        </w:rPr>
        <w:t xml:space="preserve">. </w:t>
      </w:r>
      <w:r w:rsidRPr="002B0E2D">
        <w:rPr>
          <w:rFonts w:ascii="Times New Roman" w:hAnsi="Times New Roman" w:cs="Times New Roman"/>
          <w:sz w:val="24"/>
          <w:szCs w:val="24"/>
        </w:rPr>
        <w:t xml:space="preserve">Wszystkie roboty budowlane wykona z zachowaniem najwyższej staranności </w:t>
      </w:r>
      <w:r w:rsidR="007A1D32" w:rsidRPr="002B0E2D">
        <w:rPr>
          <w:rFonts w:ascii="Times New Roman" w:hAnsi="Times New Roman" w:cs="Times New Roman"/>
          <w:sz w:val="24"/>
          <w:szCs w:val="24"/>
        </w:rPr>
        <w:t>zachowując przy tym ustalone terminy zgodne z harmonogramem finansowo-rzeczowym</w:t>
      </w:r>
      <w:r w:rsidR="00E9265A" w:rsidRPr="002B0E2D">
        <w:rPr>
          <w:rFonts w:ascii="Times New Roman" w:hAnsi="Times New Roman" w:cs="Times New Roman"/>
          <w:sz w:val="24"/>
          <w:szCs w:val="24"/>
        </w:rPr>
        <w:t xml:space="preserve">. </w:t>
      </w:r>
    </w:p>
    <w:p w:rsidR="00336E5C" w:rsidRPr="002B0E2D" w:rsidRDefault="00E9265A" w:rsidP="00C73C41">
      <w:pPr>
        <w:pStyle w:val="Akapitzlist"/>
        <w:numPr>
          <w:ilvl w:val="0"/>
          <w:numId w:val="33"/>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Podstawowym</w:t>
      </w:r>
      <w:r w:rsidR="007A1D32" w:rsidRPr="002B0E2D">
        <w:rPr>
          <w:rFonts w:ascii="Times New Roman" w:hAnsi="Times New Roman" w:cs="Times New Roman"/>
          <w:sz w:val="24"/>
          <w:szCs w:val="24"/>
        </w:rPr>
        <w:t xml:space="preserve"> </w:t>
      </w:r>
      <w:r w:rsidRPr="002B0E2D">
        <w:rPr>
          <w:rFonts w:ascii="Times New Roman" w:hAnsi="Times New Roman" w:cs="Times New Roman"/>
          <w:sz w:val="24"/>
          <w:szCs w:val="24"/>
        </w:rPr>
        <w:t>obowiązkiem W</w:t>
      </w:r>
      <w:r w:rsidR="007A1D32" w:rsidRPr="002B0E2D">
        <w:rPr>
          <w:rFonts w:ascii="Times New Roman" w:hAnsi="Times New Roman" w:cs="Times New Roman"/>
          <w:sz w:val="24"/>
          <w:szCs w:val="24"/>
        </w:rPr>
        <w:t xml:space="preserve">ykonawcy jest prowadzenie robót budowlanych z zachowaniem </w:t>
      </w:r>
      <w:r w:rsidR="007A1D32" w:rsidRPr="002B0E2D">
        <w:rPr>
          <w:rFonts w:ascii="Times New Roman" w:hAnsi="Times New Roman" w:cs="Times New Roman"/>
          <w:b/>
          <w:sz w:val="24"/>
          <w:szCs w:val="24"/>
        </w:rPr>
        <w:t xml:space="preserve"> </w:t>
      </w:r>
      <w:r w:rsidR="007A1D32" w:rsidRPr="002B0E2D">
        <w:rPr>
          <w:rFonts w:ascii="Times New Roman" w:hAnsi="Times New Roman" w:cs="Times New Roman"/>
          <w:sz w:val="24"/>
          <w:szCs w:val="24"/>
        </w:rPr>
        <w:t>najwyższych  standardów BHP, zapewnienie zaplecza</w:t>
      </w:r>
      <w:r w:rsidRPr="002B0E2D">
        <w:rPr>
          <w:rFonts w:ascii="Times New Roman" w:hAnsi="Times New Roman" w:cs="Times New Roman"/>
          <w:sz w:val="24"/>
          <w:szCs w:val="24"/>
        </w:rPr>
        <w:t xml:space="preserve"> socjalnego dla </w:t>
      </w:r>
      <w:r w:rsidRPr="002B0E2D">
        <w:rPr>
          <w:rFonts w:ascii="Times New Roman" w:hAnsi="Times New Roman" w:cs="Times New Roman"/>
          <w:sz w:val="24"/>
          <w:szCs w:val="24"/>
        </w:rPr>
        <w:lastRenderedPageBreak/>
        <w:t>pracowników,</w:t>
      </w:r>
      <w:r w:rsidR="007A1D32" w:rsidRPr="002B0E2D">
        <w:rPr>
          <w:rFonts w:ascii="Times New Roman" w:hAnsi="Times New Roman" w:cs="Times New Roman"/>
          <w:sz w:val="24"/>
          <w:szCs w:val="24"/>
        </w:rPr>
        <w:t xml:space="preserve"> rozliczanie</w:t>
      </w:r>
      <w:r w:rsidRPr="002B0E2D">
        <w:rPr>
          <w:rFonts w:ascii="Times New Roman" w:hAnsi="Times New Roman" w:cs="Times New Roman"/>
          <w:sz w:val="24"/>
          <w:szCs w:val="24"/>
        </w:rPr>
        <w:t xml:space="preserve"> budowy zgodnie z harmonogramem, przestrzeganie norm, wymiarów i technologii opisanych w dokumentacji projektowej. </w:t>
      </w:r>
      <w:r w:rsidR="007A1D32" w:rsidRPr="002B0E2D">
        <w:rPr>
          <w:rFonts w:ascii="Times New Roman" w:hAnsi="Times New Roman" w:cs="Times New Roman"/>
          <w:sz w:val="24"/>
          <w:szCs w:val="24"/>
        </w:rPr>
        <w:t xml:space="preserve"> </w:t>
      </w:r>
    </w:p>
    <w:p w:rsidR="00B456A9" w:rsidRPr="00D201CD" w:rsidRDefault="007A1D32" w:rsidP="00C73C41">
      <w:pPr>
        <w:pStyle w:val="Akapitzlist"/>
        <w:numPr>
          <w:ilvl w:val="0"/>
          <w:numId w:val="33"/>
        </w:numPr>
        <w:spacing w:before="0" w:beforeAutospacing="0"/>
        <w:jc w:val="both"/>
        <w:rPr>
          <w:rFonts w:ascii="Times New Roman" w:hAnsi="Times New Roman" w:cs="Times New Roman"/>
          <w:sz w:val="28"/>
          <w:szCs w:val="24"/>
        </w:rPr>
      </w:pPr>
      <w:r w:rsidRPr="00D201CD">
        <w:rPr>
          <w:rFonts w:ascii="Times New Roman" w:hAnsi="Times New Roman" w:cs="Times New Roman"/>
          <w:sz w:val="24"/>
          <w:szCs w:val="24"/>
        </w:rPr>
        <w:t>Wykonawca na bieżąco będzie raportował Zamawiającemu lub/i Inspektorowi nadzoru postępy wykonywanych prac</w:t>
      </w:r>
      <w:r w:rsidR="00E9265A" w:rsidRPr="00D201CD">
        <w:rPr>
          <w:rFonts w:ascii="Times New Roman" w:hAnsi="Times New Roman" w:cs="Times New Roman"/>
          <w:sz w:val="24"/>
          <w:szCs w:val="24"/>
        </w:rPr>
        <w:t xml:space="preserve">. </w:t>
      </w:r>
      <w:r w:rsidR="00D201CD" w:rsidRPr="00D201CD">
        <w:rPr>
          <w:rFonts w:ascii="Times New Roman" w:eastAsia="Times New Roman" w:hAnsi="Times New Roman" w:cs="Times New Roman"/>
          <w:bCs/>
          <w:sz w:val="24"/>
          <w:szCs w:val="24"/>
          <w:lang w:eastAsia="pl-PL"/>
        </w:rPr>
        <w:t>Zmiany zaistniałe podczas wykonywania prac w zakresie zamówienia podstawowego należy uprzednio konsultować z Kierownikiem Budowy, Inspektorem Nadzoru, Projektantem oraz Zamawiającym. W zakresie robót objętych prawem opcji technologia wykonania oraz zakres rzeczowy wymagają uprzedniej akceptacji Zamawiającego przy udziale Inspektora Nadzoru</w:t>
      </w:r>
    </w:p>
    <w:p w:rsidR="00D201CD" w:rsidRPr="00D201CD" w:rsidRDefault="00D201CD" w:rsidP="00FF30C0">
      <w:pPr>
        <w:pStyle w:val="Akapitzlist"/>
        <w:spacing w:before="0" w:beforeAutospacing="0"/>
        <w:jc w:val="both"/>
        <w:rPr>
          <w:rFonts w:ascii="Times New Roman" w:hAnsi="Times New Roman" w:cs="Times New Roman"/>
          <w:sz w:val="28"/>
          <w:szCs w:val="24"/>
        </w:rPr>
      </w:pPr>
    </w:p>
    <w:p w:rsidR="00D201CD" w:rsidRPr="00912936" w:rsidRDefault="007A1D32" w:rsidP="00FF30C0">
      <w:pPr>
        <w:spacing w:before="0" w:beforeAutospacing="0"/>
        <w:jc w:val="both"/>
        <w:rPr>
          <w:rFonts w:ascii="Times New Roman" w:hAnsi="Times New Roman" w:cs="Times New Roman"/>
          <w:b/>
          <w:sz w:val="28"/>
          <w:szCs w:val="24"/>
        </w:rPr>
      </w:pPr>
      <w:r w:rsidRPr="00912936">
        <w:rPr>
          <w:rFonts w:ascii="Times New Roman" w:hAnsi="Times New Roman" w:cs="Times New Roman"/>
          <w:b/>
          <w:sz w:val="28"/>
          <w:szCs w:val="24"/>
        </w:rPr>
        <w:t>4.2. Prawa Wykonawcy.</w:t>
      </w:r>
    </w:p>
    <w:p w:rsidR="00336E5C" w:rsidRPr="002B0E2D" w:rsidRDefault="00E9265A" w:rsidP="00C73C41">
      <w:pPr>
        <w:pStyle w:val="Akapitzlist"/>
        <w:numPr>
          <w:ilvl w:val="0"/>
          <w:numId w:val="34"/>
        </w:numPr>
        <w:spacing w:before="0" w:beforeAutospacing="0"/>
        <w:jc w:val="both"/>
        <w:rPr>
          <w:rStyle w:val="FontStyle32"/>
          <w:rFonts w:ascii="Times New Roman" w:eastAsiaTheme="minorHAnsi" w:hAnsi="Times New Roman" w:cs="Times New Roman" w:hint="default"/>
          <w:b/>
          <w:sz w:val="24"/>
          <w:szCs w:val="24"/>
        </w:rPr>
      </w:pPr>
      <w:r w:rsidRPr="002B0E2D">
        <w:rPr>
          <w:rFonts w:ascii="Times New Roman" w:hAnsi="Times New Roman" w:cs="Times New Roman"/>
          <w:sz w:val="24"/>
          <w:szCs w:val="24"/>
        </w:rPr>
        <w:t>Wykonawca ma prawo do otrzymania wynagrodzenia</w:t>
      </w:r>
      <w:r w:rsidR="00FB56EF" w:rsidRPr="002B0E2D">
        <w:rPr>
          <w:rFonts w:ascii="Times New Roman" w:hAnsi="Times New Roman" w:cs="Times New Roman"/>
          <w:sz w:val="24"/>
          <w:szCs w:val="24"/>
        </w:rPr>
        <w:t xml:space="preserve"> zgodnego z zapisami w umowie </w:t>
      </w:r>
      <w:r w:rsidR="00FB56EF" w:rsidRPr="002B0E2D">
        <w:rPr>
          <w:rStyle w:val="FontStyle32"/>
          <w:rFonts w:ascii="Times New Roman" w:hAnsi="Times New Roman" w:cs="Times New Roman" w:hint="default"/>
          <w:bCs/>
          <w:sz w:val="24"/>
          <w:szCs w:val="24"/>
        </w:rPr>
        <w:t xml:space="preserve">oraz harmonogramem rzeczowo finansowym, za prawidłowo wykonane prace potwierdzone protokołem odbioru robót częściowych lub końcowych. </w:t>
      </w:r>
    </w:p>
    <w:p w:rsidR="00336E5C" w:rsidRPr="002B0E2D" w:rsidRDefault="00FB56EF" w:rsidP="00C73C41">
      <w:pPr>
        <w:pStyle w:val="Akapitzlist"/>
        <w:numPr>
          <w:ilvl w:val="0"/>
          <w:numId w:val="34"/>
        </w:numPr>
        <w:spacing w:before="0" w:beforeAutospacing="0"/>
        <w:jc w:val="both"/>
        <w:rPr>
          <w:rFonts w:ascii="Times New Roman" w:hAnsi="Times New Roman" w:cs="Times New Roman"/>
          <w:b/>
          <w:sz w:val="24"/>
          <w:szCs w:val="24"/>
        </w:rPr>
      </w:pPr>
      <w:r w:rsidRPr="002B0E2D">
        <w:rPr>
          <w:rStyle w:val="FontStyle32"/>
          <w:rFonts w:ascii="Times New Roman" w:hAnsi="Times New Roman" w:cs="Times New Roman" w:hint="default"/>
          <w:bCs/>
          <w:sz w:val="24"/>
          <w:szCs w:val="24"/>
        </w:rPr>
        <w:t xml:space="preserve">Ponad to Wykonawca ma prawo do </w:t>
      </w:r>
      <w:r w:rsidR="00E9265A" w:rsidRPr="002B0E2D">
        <w:rPr>
          <w:rFonts w:ascii="Times New Roman" w:hAnsi="Times New Roman" w:cs="Times New Roman"/>
          <w:sz w:val="24"/>
          <w:szCs w:val="24"/>
        </w:rPr>
        <w:t>wnoszenia swoich uwag na każdym etapie realizowanych prac.</w:t>
      </w:r>
      <w:r w:rsidR="009B05B6" w:rsidRPr="002B0E2D">
        <w:rPr>
          <w:rFonts w:ascii="Times New Roman" w:hAnsi="Times New Roman" w:cs="Times New Roman"/>
          <w:sz w:val="24"/>
          <w:szCs w:val="24"/>
        </w:rPr>
        <w:t xml:space="preserve"> </w:t>
      </w:r>
    </w:p>
    <w:p w:rsidR="007A1D32" w:rsidRPr="005E6532" w:rsidRDefault="009B05B6" w:rsidP="00C73C41">
      <w:pPr>
        <w:pStyle w:val="Akapitzlist"/>
        <w:numPr>
          <w:ilvl w:val="0"/>
          <w:numId w:val="34"/>
        </w:numPr>
        <w:spacing w:before="0" w:beforeAutospacing="0"/>
        <w:jc w:val="both"/>
        <w:rPr>
          <w:rFonts w:ascii="Times New Roman" w:hAnsi="Times New Roman" w:cs="Times New Roman"/>
          <w:b/>
          <w:sz w:val="24"/>
          <w:szCs w:val="24"/>
        </w:rPr>
      </w:pPr>
      <w:r w:rsidRPr="002B0E2D">
        <w:rPr>
          <w:rFonts w:ascii="Times New Roman" w:hAnsi="Times New Roman" w:cs="Times New Roman"/>
          <w:sz w:val="24"/>
          <w:szCs w:val="24"/>
        </w:rPr>
        <w:t>Pozostałe prawa Wykonawcy i obowiązki Zamawiającego względem Wykonawcy regulują przepisy PZP oraz Kodeksu Cywilnego.</w:t>
      </w:r>
    </w:p>
    <w:p w:rsidR="005E6532" w:rsidRPr="00F0506E" w:rsidRDefault="005E6532" w:rsidP="00F0506E">
      <w:pPr>
        <w:spacing w:before="0" w:beforeAutospacing="0"/>
        <w:jc w:val="both"/>
        <w:rPr>
          <w:rFonts w:ascii="Times New Roman" w:hAnsi="Times New Roman" w:cs="Times New Roman"/>
          <w:sz w:val="24"/>
          <w:szCs w:val="24"/>
        </w:rPr>
      </w:pPr>
    </w:p>
    <w:p w:rsidR="005E6532" w:rsidRDefault="005E6532" w:rsidP="00FF30C0">
      <w:pPr>
        <w:pStyle w:val="Akapitzlist"/>
        <w:spacing w:before="0" w:beforeAutospacing="0"/>
        <w:ind w:left="0"/>
        <w:jc w:val="both"/>
        <w:rPr>
          <w:rFonts w:ascii="Times New Roman" w:hAnsi="Times New Roman" w:cs="Times New Roman"/>
          <w:b/>
          <w:sz w:val="32"/>
          <w:szCs w:val="24"/>
          <w:u w:val="single"/>
        </w:rPr>
      </w:pPr>
      <w:r w:rsidRPr="005E6532">
        <w:rPr>
          <w:rFonts w:ascii="Times New Roman" w:hAnsi="Times New Roman" w:cs="Times New Roman"/>
          <w:b/>
          <w:sz w:val="32"/>
          <w:szCs w:val="24"/>
          <w:u w:val="single"/>
        </w:rPr>
        <w:t>5. Prawo opcji</w:t>
      </w:r>
    </w:p>
    <w:p w:rsidR="00FF30C0" w:rsidRPr="00FF30C0" w:rsidRDefault="00FF30C0" w:rsidP="00FF30C0">
      <w:pPr>
        <w:pStyle w:val="Akapitzlist"/>
        <w:spacing w:before="0" w:beforeAutospacing="0"/>
        <w:jc w:val="both"/>
        <w:rPr>
          <w:rFonts w:ascii="Times New Roman" w:eastAsia="Times New Roman" w:hAnsi="Times New Roman" w:cs="Times New Roman"/>
          <w:sz w:val="24"/>
          <w:szCs w:val="24"/>
          <w:lang w:eastAsia="pl-PL"/>
        </w:rPr>
      </w:pPr>
    </w:p>
    <w:p w:rsidR="00D40740" w:rsidRDefault="00D40740" w:rsidP="00D40740">
      <w:pPr>
        <w:pStyle w:val="Akapitzlist"/>
        <w:numPr>
          <w:ilvl w:val="0"/>
          <w:numId w:val="47"/>
        </w:numPr>
        <w:spacing w:before="0" w:beforeAutospacing="0"/>
        <w:ind w:left="709"/>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Zamawiający przewiduje możliwość skorzystania z prawa opcji polegającego na rozszerzeniu zakresu przedmiotu zamówienia o wykonanie łącznie robót budowlanych związanych z odtworzeniem istniejącego ogrodzenia, muru pod ogrodzeniem, ściany betonowej oraz wykonaniem bramy wjazdowej wraz z robotami towarzyszącymi na terenie objętym inwestycją.</w:t>
      </w:r>
    </w:p>
    <w:p w:rsidR="00D40740" w:rsidRDefault="00D40740" w:rsidP="00D40740">
      <w:pPr>
        <w:pStyle w:val="Akapitzlist"/>
        <w:spacing w:before="0" w:beforeAutospacing="0"/>
        <w:ind w:left="709"/>
        <w:jc w:val="both"/>
        <w:rPr>
          <w:rFonts w:ascii="Times New Roman" w:eastAsia="Times New Roman" w:hAnsi="Times New Roman" w:cs="Times New Roman"/>
          <w:sz w:val="24"/>
          <w:szCs w:val="24"/>
          <w:lang w:eastAsia="pl-PL"/>
        </w:rPr>
      </w:pPr>
    </w:p>
    <w:p w:rsidR="00D40740" w:rsidRPr="00D40740" w:rsidRDefault="00D40740" w:rsidP="00D40740">
      <w:pPr>
        <w:pStyle w:val="Akapitzlist"/>
        <w:numPr>
          <w:ilvl w:val="0"/>
          <w:numId w:val="47"/>
        </w:numPr>
        <w:spacing w:before="0" w:beforeAutospacing="0"/>
        <w:ind w:left="709"/>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Maksymalny zakres robót objętych prawem opcji wynosi łącznie:</w:t>
      </w:r>
    </w:p>
    <w:p w:rsidR="00D40740" w:rsidRDefault="00D40740" w:rsidP="00D40740">
      <w:pPr>
        <w:pStyle w:val="Akapitzlist"/>
        <w:numPr>
          <w:ilvl w:val="0"/>
          <w:numId w:val="53"/>
        </w:numPr>
        <w:spacing w:before="0" w:beforeAutospacing="0"/>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wymiana ogrodzenia do 260,00 mb,</w:t>
      </w:r>
    </w:p>
    <w:p w:rsidR="00D40740" w:rsidRDefault="00D40740" w:rsidP="00D40740">
      <w:pPr>
        <w:pStyle w:val="Akapitzlist"/>
        <w:numPr>
          <w:ilvl w:val="0"/>
          <w:numId w:val="53"/>
        </w:numPr>
        <w:spacing w:before="0" w:beforeAutospacing="0"/>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rozbiórka i odtworzenie muru pod ogrodzeniem do 150,00 m²,</w:t>
      </w:r>
    </w:p>
    <w:p w:rsidR="00D40740" w:rsidRDefault="00D40740" w:rsidP="00D40740">
      <w:pPr>
        <w:pStyle w:val="Akapitzlist"/>
        <w:numPr>
          <w:ilvl w:val="0"/>
          <w:numId w:val="53"/>
        </w:numPr>
        <w:spacing w:before="0" w:beforeAutospacing="0"/>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naprawa lub odtworzenie ściany betonowej do 34,00 m²,</w:t>
      </w:r>
    </w:p>
    <w:p w:rsidR="00D40740" w:rsidRDefault="00D40740" w:rsidP="00D40740">
      <w:pPr>
        <w:pStyle w:val="Akapitzlist"/>
        <w:numPr>
          <w:ilvl w:val="0"/>
          <w:numId w:val="53"/>
        </w:numPr>
        <w:spacing w:before="0" w:beforeAutospacing="0"/>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wykonanie 1 szt. bramy wjazdowej o wymiarach: szerokość 3,10 m, wysokość 1,60 m.</w:t>
      </w:r>
    </w:p>
    <w:p w:rsidR="00C62A08" w:rsidRDefault="00C62A08" w:rsidP="00C62A08">
      <w:pPr>
        <w:pStyle w:val="Akapitzlist"/>
        <w:spacing w:before="0" w:beforeAutospacing="0"/>
        <w:ind w:left="1429"/>
        <w:jc w:val="both"/>
        <w:rPr>
          <w:rFonts w:ascii="Times New Roman" w:eastAsia="Times New Roman" w:hAnsi="Times New Roman" w:cs="Times New Roman"/>
          <w:sz w:val="24"/>
          <w:szCs w:val="24"/>
          <w:lang w:eastAsia="pl-PL"/>
        </w:rPr>
      </w:pPr>
    </w:p>
    <w:p w:rsidR="00C62A08" w:rsidRPr="00C62A08" w:rsidRDefault="00C62A08" w:rsidP="00C62A08">
      <w:pPr>
        <w:pStyle w:val="Akapitzlist"/>
        <w:numPr>
          <w:ilvl w:val="0"/>
          <w:numId w:val="57"/>
        </w:numPr>
        <w:spacing w:before="0" w:beforeAutospacing="0"/>
        <w:jc w:val="both"/>
        <w:rPr>
          <w:rFonts w:ascii="Times New Roman" w:eastAsia="Times New Roman" w:hAnsi="Times New Roman" w:cs="Times New Roman"/>
          <w:sz w:val="24"/>
          <w:szCs w:val="24"/>
          <w:lang w:eastAsia="pl-PL"/>
        </w:rPr>
      </w:pPr>
      <w:r w:rsidRPr="00C62A08">
        <w:rPr>
          <w:rFonts w:ascii="Times New Roman" w:eastAsia="Times New Roman" w:hAnsi="Times New Roman" w:cs="Times New Roman"/>
          <w:sz w:val="24"/>
          <w:szCs w:val="24"/>
          <w:lang w:eastAsia="pl-PL"/>
        </w:rPr>
        <w:t>Maksymalna wartość prawa opcji wynosi do 10% wartości zamówienia podstawowego.</w:t>
      </w:r>
      <w:r>
        <w:rPr>
          <w:rFonts w:ascii="Times New Roman" w:eastAsia="Times New Roman" w:hAnsi="Times New Roman" w:cs="Times New Roman"/>
          <w:sz w:val="24"/>
          <w:szCs w:val="24"/>
          <w:lang w:eastAsia="pl-PL"/>
        </w:rPr>
        <w:t xml:space="preserve"> </w:t>
      </w:r>
      <w:r w:rsidRPr="00C62A08">
        <w:rPr>
          <w:rFonts w:ascii="Times New Roman" w:eastAsia="Times New Roman" w:hAnsi="Times New Roman" w:cs="Times New Roman"/>
          <w:sz w:val="24"/>
          <w:szCs w:val="24"/>
          <w:lang w:eastAsia="pl-PL"/>
        </w:rPr>
        <w:t xml:space="preserve">Prawo opcji obejmuje wykonanie robót budowlanych wskazanych w niniejszym OPZ jako zakres opcjonalny, przy czym łączna wartość robót realizowanych w ramach prawa opcji nie może przekroczyć 10% wartości zamówienia podstawowego. </w:t>
      </w:r>
    </w:p>
    <w:p w:rsidR="00D40740" w:rsidRPr="00D40740" w:rsidRDefault="00D40740" w:rsidP="00D40740">
      <w:pPr>
        <w:pStyle w:val="Akapitzlist"/>
        <w:spacing w:before="0" w:beforeAutospacing="0"/>
        <w:ind w:left="709"/>
        <w:jc w:val="both"/>
        <w:rPr>
          <w:rFonts w:ascii="Times New Roman" w:eastAsia="Times New Roman" w:hAnsi="Times New Roman" w:cs="Times New Roman"/>
          <w:sz w:val="24"/>
          <w:szCs w:val="24"/>
          <w:lang w:eastAsia="pl-PL"/>
        </w:rPr>
      </w:pPr>
    </w:p>
    <w:p w:rsidR="00D40740" w:rsidRPr="00D40740" w:rsidRDefault="00D40740" w:rsidP="00C62A08">
      <w:pPr>
        <w:pStyle w:val="Akapitzlist"/>
        <w:numPr>
          <w:ilvl w:val="0"/>
          <w:numId w:val="58"/>
        </w:numPr>
        <w:spacing w:before="0" w:beforeAutospacing="0"/>
        <w:ind w:left="709"/>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Zakres opcjonalny należy wykonać w dostosowaniu do rzeczywistego stanu technicznego ujawnionego w terenie.</w:t>
      </w:r>
    </w:p>
    <w:p w:rsidR="00D40740" w:rsidRPr="00D40740" w:rsidRDefault="00D40740" w:rsidP="00D40740">
      <w:pPr>
        <w:pStyle w:val="Akapitzlist"/>
        <w:spacing w:before="0" w:beforeAutospacing="0"/>
        <w:ind w:left="709"/>
        <w:jc w:val="both"/>
        <w:rPr>
          <w:rFonts w:ascii="Times New Roman" w:eastAsia="Times New Roman" w:hAnsi="Times New Roman" w:cs="Times New Roman"/>
          <w:sz w:val="24"/>
          <w:szCs w:val="24"/>
          <w:lang w:eastAsia="pl-PL"/>
        </w:rPr>
      </w:pPr>
    </w:p>
    <w:p w:rsidR="00D40740" w:rsidRPr="00D40740" w:rsidRDefault="00D40740" w:rsidP="00C62A08">
      <w:pPr>
        <w:pStyle w:val="Akapitzlist"/>
        <w:numPr>
          <w:ilvl w:val="0"/>
          <w:numId w:val="58"/>
        </w:numPr>
        <w:spacing w:before="0" w:beforeAutospacing="0"/>
        <w:ind w:left="709"/>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Na etapie przygotowania postępowania Zamawiający nie zna dokładnej technologii wykonania robót objętych prawem opcji. Ostateczna technologia wykonania oraz dobór materiałów dla robót objętych prawem opcji zostaną ustalone na etapie realizacji po przeprowadzeniu oględzin, odkrywek i pomiarów w terenie, w uzgodnieniu z Wykonawcą oraz przy udziale Inspektora Nadzoru.</w:t>
      </w:r>
    </w:p>
    <w:p w:rsidR="00D40740" w:rsidRPr="00D40740" w:rsidRDefault="00D40740" w:rsidP="00D40740">
      <w:pPr>
        <w:pStyle w:val="Akapitzlist"/>
        <w:spacing w:before="0" w:beforeAutospacing="0"/>
        <w:ind w:left="709"/>
        <w:jc w:val="both"/>
        <w:rPr>
          <w:rFonts w:ascii="Times New Roman" w:eastAsia="Times New Roman" w:hAnsi="Times New Roman" w:cs="Times New Roman"/>
          <w:sz w:val="24"/>
          <w:szCs w:val="24"/>
          <w:lang w:eastAsia="pl-PL"/>
        </w:rPr>
      </w:pPr>
    </w:p>
    <w:p w:rsidR="00D40740" w:rsidRDefault="00D40740" w:rsidP="00C62A08">
      <w:pPr>
        <w:pStyle w:val="Akapitzlist"/>
        <w:numPr>
          <w:ilvl w:val="0"/>
          <w:numId w:val="58"/>
        </w:numPr>
        <w:spacing w:before="0" w:beforeAutospacing="0"/>
        <w:ind w:left="709"/>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lastRenderedPageBreak/>
        <w:t>Ostateczny zakres rzeczowy robót objętych prawem opcji, ich lokalizacja oraz technologia wykonania zostaną określone na etapie realizacji po stwierdzeniu rzeczywistego stanu technicznego, na podstawie oględzin, odkrywek i pomiarów, a następnie po akceptacji Zamawiającego przy udziale Inspektora Nadzoru</w:t>
      </w:r>
      <w:r>
        <w:rPr>
          <w:rFonts w:ascii="Times New Roman" w:eastAsia="Times New Roman" w:hAnsi="Times New Roman" w:cs="Times New Roman"/>
          <w:sz w:val="24"/>
          <w:szCs w:val="24"/>
          <w:lang w:eastAsia="pl-PL"/>
        </w:rPr>
        <w:t>.</w:t>
      </w:r>
    </w:p>
    <w:p w:rsidR="00D40740" w:rsidRPr="00D40740" w:rsidRDefault="00D40740" w:rsidP="00D40740">
      <w:pPr>
        <w:pStyle w:val="Akapitzlist"/>
        <w:spacing w:before="0" w:beforeAutospacing="0"/>
        <w:ind w:left="709"/>
        <w:jc w:val="both"/>
        <w:rPr>
          <w:rFonts w:ascii="Times New Roman" w:eastAsia="Times New Roman" w:hAnsi="Times New Roman" w:cs="Times New Roman"/>
          <w:sz w:val="24"/>
          <w:szCs w:val="24"/>
          <w:lang w:eastAsia="pl-PL"/>
        </w:rPr>
      </w:pPr>
    </w:p>
    <w:p w:rsidR="00D40740" w:rsidRPr="00D40740" w:rsidRDefault="00D40740" w:rsidP="00C62A08">
      <w:pPr>
        <w:pStyle w:val="Akapitzlist"/>
        <w:numPr>
          <w:ilvl w:val="0"/>
          <w:numId w:val="58"/>
        </w:numPr>
        <w:spacing w:before="0" w:beforeAutospacing="0"/>
        <w:ind w:left="709"/>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Technologia wykonania robót objętych prawem opcji zostanie zaproponowana przez Wykonawcę z uwzględnieniem rzeczywistego stanu technicznego elementów istniejących i wymaga każdorazowo uprzedniej akceptacji Zamawiającego przy udziale Inspektora Nadzoru.</w:t>
      </w:r>
    </w:p>
    <w:p w:rsidR="00D40740" w:rsidRPr="00D40740" w:rsidRDefault="00D40740" w:rsidP="00D40740">
      <w:pPr>
        <w:pStyle w:val="Akapitzlist"/>
        <w:spacing w:before="0" w:beforeAutospacing="0"/>
        <w:ind w:left="709"/>
        <w:jc w:val="both"/>
        <w:rPr>
          <w:rFonts w:ascii="Times New Roman" w:eastAsia="Times New Roman" w:hAnsi="Times New Roman" w:cs="Times New Roman"/>
          <w:sz w:val="24"/>
          <w:szCs w:val="24"/>
          <w:lang w:eastAsia="pl-PL"/>
        </w:rPr>
      </w:pPr>
    </w:p>
    <w:p w:rsidR="00D40740" w:rsidRPr="00D40740" w:rsidRDefault="00D40740" w:rsidP="00C62A08">
      <w:pPr>
        <w:pStyle w:val="Akapitzlist"/>
        <w:numPr>
          <w:ilvl w:val="0"/>
          <w:numId w:val="58"/>
        </w:numPr>
        <w:spacing w:before="0" w:beforeAutospacing="0"/>
        <w:ind w:left="709"/>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Wykonawca zobowiązany jest przed przystąpieniem do zasadniczych robót w zakresie objętym prawem opcji do:</w:t>
      </w:r>
    </w:p>
    <w:p w:rsidR="00D40740" w:rsidRDefault="00D40740" w:rsidP="00D40740">
      <w:pPr>
        <w:pStyle w:val="Akapitzlist"/>
        <w:numPr>
          <w:ilvl w:val="0"/>
          <w:numId w:val="54"/>
        </w:numPr>
        <w:spacing w:before="0" w:beforeAutospacing="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w:t>
      </w:r>
      <w:r w:rsidRPr="00D40740">
        <w:rPr>
          <w:rFonts w:ascii="Times New Roman" w:eastAsia="Times New Roman" w:hAnsi="Times New Roman" w:cs="Times New Roman"/>
          <w:sz w:val="24"/>
          <w:szCs w:val="24"/>
          <w:lang w:eastAsia="pl-PL"/>
        </w:rPr>
        <w:t>okonania wizji lokalnej i szczegółowych oględzin miejsca robót,</w:t>
      </w:r>
    </w:p>
    <w:p w:rsidR="00D40740" w:rsidRDefault="00D40740" w:rsidP="00D40740">
      <w:pPr>
        <w:pStyle w:val="Akapitzlist"/>
        <w:numPr>
          <w:ilvl w:val="0"/>
          <w:numId w:val="54"/>
        </w:numPr>
        <w:spacing w:before="0" w:beforeAutospacing="0"/>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wykonania niezbędnych odkrywek, sprawdzeń i pomiarów,</w:t>
      </w:r>
    </w:p>
    <w:p w:rsidR="00D40740" w:rsidRDefault="00D40740" w:rsidP="00D40740">
      <w:pPr>
        <w:pStyle w:val="Akapitzlist"/>
        <w:numPr>
          <w:ilvl w:val="0"/>
          <w:numId w:val="54"/>
        </w:numPr>
        <w:spacing w:before="0" w:beforeAutospacing="0"/>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przedstawienia Zamawiającemu oraz Inspektorowi Nadzoru proponowanej technologii wykonania robót,</w:t>
      </w:r>
    </w:p>
    <w:p w:rsidR="00D40740" w:rsidRPr="00D40740" w:rsidRDefault="00D40740" w:rsidP="00D40740">
      <w:pPr>
        <w:pStyle w:val="Akapitzlist"/>
        <w:numPr>
          <w:ilvl w:val="0"/>
          <w:numId w:val="54"/>
        </w:numPr>
        <w:spacing w:before="0" w:beforeAutospacing="0"/>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uzyskania akceptacji Zamawiającego oraz Inspektora Nadzoru dla przyjętego sposobu realizacji.</w:t>
      </w:r>
    </w:p>
    <w:p w:rsidR="00D40740" w:rsidRPr="00D40740" w:rsidRDefault="00D40740" w:rsidP="00D40740">
      <w:pPr>
        <w:pStyle w:val="Akapitzlist"/>
        <w:spacing w:before="0" w:beforeAutospacing="0"/>
        <w:ind w:left="709"/>
        <w:jc w:val="both"/>
        <w:rPr>
          <w:rFonts w:ascii="Times New Roman" w:eastAsia="Times New Roman" w:hAnsi="Times New Roman" w:cs="Times New Roman"/>
          <w:sz w:val="24"/>
          <w:szCs w:val="24"/>
          <w:lang w:eastAsia="pl-PL"/>
        </w:rPr>
      </w:pPr>
    </w:p>
    <w:p w:rsidR="00D40740" w:rsidRPr="00D40740" w:rsidRDefault="00D40740" w:rsidP="00C62A08">
      <w:pPr>
        <w:pStyle w:val="Akapitzlist"/>
        <w:numPr>
          <w:ilvl w:val="0"/>
          <w:numId w:val="58"/>
        </w:numPr>
        <w:spacing w:before="0" w:beforeAutospacing="0"/>
        <w:ind w:left="709"/>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Materiały stosowane do wykonania robót objętych prawem opcji muszą być fabrycznie nowe, pełnowartościowe, dopuszczone do obrotu i stosowania zgodnie z obowiązującymi przepisami oraz posiadać dokumenty wymagane dla wyrobów budowlanych, w szczególności deklaracje właściwości użytkowych, deklaracje zgodności, certyfikaty, aprobaty techniczne, atesty i karty techniczne – zależnie od rodzaju zastosowanego materiału.</w:t>
      </w:r>
    </w:p>
    <w:p w:rsidR="00D40740" w:rsidRPr="00D40740" w:rsidRDefault="00D40740" w:rsidP="00D40740">
      <w:pPr>
        <w:pStyle w:val="Akapitzlist"/>
        <w:spacing w:before="0" w:beforeAutospacing="0"/>
        <w:ind w:left="709"/>
        <w:jc w:val="both"/>
        <w:rPr>
          <w:rFonts w:ascii="Times New Roman" w:eastAsia="Times New Roman" w:hAnsi="Times New Roman" w:cs="Times New Roman"/>
          <w:sz w:val="24"/>
          <w:szCs w:val="24"/>
          <w:lang w:eastAsia="pl-PL"/>
        </w:rPr>
      </w:pPr>
    </w:p>
    <w:p w:rsidR="00D40740" w:rsidRPr="00D40740" w:rsidRDefault="00D40740" w:rsidP="00C62A08">
      <w:pPr>
        <w:pStyle w:val="Akapitzlist"/>
        <w:numPr>
          <w:ilvl w:val="0"/>
          <w:numId w:val="58"/>
        </w:numPr>
        <w:spacing w:before="0" w:beforeAutospacing="0"/>
        <w:ind w:left="709"/>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Roboty objęte prawem opcji należy wykonać w technologii zapewniającej:</w:t>
      </w:r>
    </w:p>
    <w:p w:rsidR="00D40740" w:rsidRDefault="00D40740" w:rsidP="00D40740">
      <w:pPr>
        <w:pStyle w:val="Akapitzlist"/>
        <w:numPr>
          <w:ilvl w:val="0"/>
          <w:numId w:val="55"/>
        </w:numPr>
        <w:spacing w:before="0" w:beforeAutospacing="0"/>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trwałość i stateczność konstrukcyjną,</w:t>
      </w:r>
    </w:p>
    <w:p w:rsidR="00D40740" w:rsidRDefault="00D40740" w:rsidP="00D40740">
      <w:pPr>
        <w:pStyle w:val="Akapitzlist"/>
        <w:numPr>
          <w:ilvl w:val="0"/>
          <w:numId w:val="55"/>
        </w:numPr>
        <w:spacing w:before="0" w:beforeAutospacing="0"/>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bezpieczeństwo użytkowania,</w:t>
      </w:r>
    </w:p>
    <w:p w:rsidR="00D40740" w:rsidRDefault="00D40740" w:rsidP="00D40740">
      <w:pPr>
        <w:pStyle w:val="Akapitzlist"/>
        <w:numPr>
          <w:ilvl w:val="0"/>
          <w:numId w:val="55"/>
        </w:numPr>
        <w:spacing w:before="0" w:beforeAutospacing="0"/>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odporność na warunki atmosferyczne, zawilgocenie, korozję i uszkodzenia eksploatacyjne,</w:t>
      </w:r>
    </w:p>
    <w:p w:rsidR="00D40740" w:rsidRDefault="00D40740" w:rsidP="00D40740">
      <w:pPr>
        <w:pStyle w:val="Akapitzlist"/>
        <w:numPr>
          <w:ilvl w:val="0"/>
          <w:numId w:val="55"/>
        </w:numPr>
        <w:spacing w:before="0" w:beforeAutospacing="0"/>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właściwy efekt estetyczny,</w:t>
      </w:r>
    </w:p>
    <w:p w:rsidR="00D40740" w:rsidRPr="00D40740" w:rsidRDefault="00D40740" w:rsidP="00D40740">
      <w:pPr>
        <w:pStyle w:val="Akapitzlist"/>
        <w:numPr>
          <w:ilvl w:val="0"/>
          <w:numId w:val="55"/>
        </w:numPr>
        <w:spacing w:before="0" w:beforeAutospacing="0"/>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spójność techniczną, funkcjonalną i wizualną z istniejącymi i projektowanymi elementami zagospodarowania terenu.</w:t>
      </w:r>
    </w:p>
    <w:p w:rsidR="00D40740" w:rsidRPr="00D40740" w:rsidRDefault="00D40740" w:rsidP="00D40740">
      <w:pPr>
        <w:pStyle w:val="Akapitzlist"/>
        <w:spacing w:before="0" w:beforeAutospacing="0"/>
        <w:ind w:left="709"/>
        <w:jc w:val="both"/>
        <w:rPr>
          <w:rFonts w:ascii="Times New Roman" w:eastAsia="Times New Roman" w:hAnsi="Times New Roman" w:cs="Times New Roman"/>
          <w:sz w:val="24"/>
          <w:szCs w:val="24"/>
          <w:lang w:eastAsia="pl-PL"/>
        </w:rPr>
      </w:pPr>
    </w:p>
    <w:p w:rsidR="00D40740" w:rsidRPr="00D40740" w:rsidRDefault="00D40740" w:rsidP="00C62A08">
      <w:pPr>
        <w:pStyle w:val="Akapitzlist"/>
        <w:numPr>
          <w:ilvl w:val="0"/>
          <w:numId w:val="58"/>
        </w:numPr>
        <w:spacing w:before="0" w:beforeAutospacing="0"/>
        <w:ind w:left="709"/>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Zamawiający zaleca dokonanie pomiarów w terenie dla robót objętych prawem opcji w celu weryfikacji ilości wskazanych w OPZ i umowie. Pomiary te mają charakter pomocniczy i weryfikacyjny i nie stanowią podstawy do zmiany ceny ryczałtowej prawa opcji.</w:t>
      </w:r>
    </w:p>
    <w:p w:rsidR="00D40740" w:rsidRPr="00D40740" w:rsidRDefault="00D40740" w:rsidP="00D40740">
      <w:pPr>
        <w:pStyle w:val="Akapitzlist"/>
        <w:spacing w:before="0" w:beforeAutospacing="0"/>
        <w:ind w:left="709"/>
        <w:jc w:val="both"/>
        <w:rPr>
          <w:rFonts w:ascii="Times New Roman" w:eastAsia="Times New Roman" w:hAnsi="Times New Roman" w:cs="Times New Roman"/>
          <w:sz w:val="24"/>
          <w:szCs w:val="24"/>
          <w:lang w:eastAsia="pl-PL"/>
        </w:rPr>
      </w:pPr>
    </w:p>
    <w:p w:rsidR="00D40740" w:rsidRPr="00D40740" w:rsidRDefault="00D40740" w:rsidP="00C62A08">
      <w:pPr>
        <w:pStyle w:val="Akapitzlist"/>
        <w:numPr>
          <w:ilvl w:val="0"/>
          <w:numId w:val="58"/>
        </w:numPr>
        <w:spacing w:before="0" w:beforeAutospacing="0"/>
        <w:ind w:left="709"/>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Wynagrodzenie za roboty objęte prawem opcji ma charakter ryczałtowy i obejmuje wszystkie czynności, roboty oraz koszty niezbędne do należytego wykonania prawa opcji, w tym również roboty towarzyszące, pomocnicze, przygotowawcze, zabezpieczające, wykończeniowe, porządkowe, transportowe oraz odtworzeniowe.</w:t>
      </w:r>
    </w:p>
    <w:p w:rsidR="00D40740" w:rsidRPr="00D40740" w:rsidRDefault="00D40740" w:rsidP="00D40740">
      <w:pPr>
        <w:pStyle w:val="Akapitzlist"/>
        <w:spacing w:before="0" w:beforeAutospacing="0"/>
        <w:ind w:left="709"/>
        <w:jc w:val="both"/>
        <w:rPr>
          <w:rFonts w:ascii="Times New Roman" w:eastAsia="Times New Roman" w:hAnsi="Times New Roman" w:cs="Times New Roman"/>
          <w:sz w:val="24"/>
          <w:szCs w:val="24"/>
          <w:lang w:eastAsia="pl-PL"/>
        </w:rPr>
      </w:pPr>
    </w:p>
    <w:p w:rsidR="00D40740" w:rsidRPr="00D40740" w:rsidRDefault="00D40740" w:rsidP="00C62A08">
      <w:pPr>
        <w:pStyle w:val="Akapitzlist"/>
        <w:numPr>
          <w:ilvl w:val="0"/>
          <w:numId w:val="58"/>
        </w:numPr>
        <w:spacing w:before="0" w:beforeAutospacing="0"/>
        <w:ind w:left="709"/>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Ustalenie technologii wykonania i doboru materiałów służy prawidłowemu dostosowaniu sposobu realizacji do rzeczywistego stanu technicznego ujawnionego w terenie i nie stanowi podstawy do zmiany ceny ryczałtowej prawa opcji wskazanej w ofercie Wykonawcy.</w:t>
      </w:r>
    </w:p>
    <w:p w:rsidR="00D40740" w:rsidRPr="00D40740" w:rsidRDefault="00D40740" w:rsidP="00D40740">
      <w:pPr>
        <w:pStyle w:val="Akapitzlist"/>
        <w:spacing w:before="0" w:beforeAutospacing="0"/>
        <w:ind w:left="709"/>
        <w:jc w:val="both"/>
        <w:rPr>
          <w:rFonts w:ascii="Times New Roman" w:eastAsia="Times New Roman" w:hAnsi="Times New Roman" w:cs="Times New Roman"/>
          <w:sz w:val="24"/>
          <w:szCs w:val="24"/>
          <w:lang w:eastAsia="pl-PL"/>
        </w:rPr>
      </w:pPr>
    </w:p>
    <w:p w:rsidR="00D40740" w:rsidRPr="00D40740" w:rsidRDefault="00D40740" w:rsidP="00C62A08">
      <w:pPr>
        <w:pStyle w:val="Akapitzlist"/>
        <w:numPr>
          <w:ilvl w:val="0"/>
          <w:numId w:val="58"/>
        </w:numPr>
        <w:spacing w:before="0" w:beforeAutospacing="0"/>
        <w:ind w:left="709"/>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lastRenderedPageBreak/>
        <w:t>Rozliczenie robót objętych prawem opcji następuje na podstawie jednej ceny ryczałtowej przypisanej do prawa opcji. Nie przewiduje się rozliczania robót objętych prawem opcji na podstawie obmiaru lub ilości faktycznie wykonanych robót.</w:t>
      </w:r>
    </w:p>
    <w:p w:rsidR="00D40740" w:rsidRPr="00D40740" w:rsidRDefault="00D40740" w:rsidP="00D40740">
      <w:pPr>
        <w:pStyle w:val="Akapitzlist"/>
        <w:spacing w:before="0" w:beforeAutospacing="0"/>
        <w:ind w:left="709"/>
        <w:jc w:val="both"/>
        <w:rPr>
          <w:rFonts w:ascii="Times New Roman" w:eastAsia="Times New Roman" w:hAnsi="Times New Roman" w:cs="Times New Roman"/>
          <w:sz w:val="24"/>
          <w:szCs w:val="24"/>
          <w:lang w:eastAsia="pl-PL"/>
        </w:rPr>
      </w:pPr>
    </w:p>
    <w:p w:rsidR="00D40740" w:rsidRPr="00D40740" w:rsidRDefault="00D40740" w:rsidP="00C62A08">
      <w:pPr>
        <w:pStyle w:val="Akapitzlist"/>
        <w:numPr>
          <w:ilvl w:val="0"/>
          <w:numId w:val="58"/>
        </w:numPr>
        <w:spacing w:before="0" w:beforeAutospacing="0"/>
        <w:ind w:left="709"/>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Na potrzeby postępowania o udzielenie zamówienia publicznego Wykonawca zobowiązany jest wycenić odrębnie zamówienie podstawowe oraz prawo opcji.</w:t>
      </w:r>
    </w:p>
    <w:p w:rsidR="00D40740" w:rsidRPr="00D40740" w:rsidRDefault="00D40740" w:rsidP="00D40740">
      <w:pPr>
        <w:pStyle w:val="Akapitzlist"/>
        <w:spacing w:before="0" w:beforeAutospacing="0"/>
        <w:ind w:left="709"/>
        <w:jc w:val="both"/>
        <w:rPr>
          <w:rFonts w:ascii="Times New Roman" w:eastAsia="Times New Roman" w:hAnsi="Times New Roman" w:cs="Times New Roman"/>
          <w:sz w:val="24"/>
          <w:szCs w:val="24"/>
          <w:lang w:eastAsia="pl-PL"/>
        </w:rPr>
      </w:pPr>
    </w:p>
    <w:p w:rsidR="00D40740" w:rsidRPr="00D40740" w:rsidRDefault="00D40740" w:rsidP="00C62A08">
      <w:pPr>
        <w:pStyle w:val="Akapitzlist"/>
        <w:numPr>
          <w:ilvl w:val="0"/>
          <w:numId w:val="58"/>
        </w:numPr>
        <w:spacing w:before="0" w:beforeAutospacing="0"/>
        <w:ind w:left="709"/>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Cena oferty podlegająca ocenie w kryteriach oceny ofert obejmuje łącznie:</w:t>
      </w:r>
    </w:p>
    <w:p w:rsidR="00D40740" w:rsidRPr="00D40740" w:rsidRDefault="00D40740" w:rsidP="00D40740">
      <w:pPr>
        <w:pStyle w:val="Akapitzlist"/>
        <w:spacing w:before="0" w:beforeAutospacing="0"/>
        <w:ind w:left="709"/>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1) cenę ryczałtową za wykonanie zamówienia podstawowego,</w:t>
      </w:r>
    </w:p>
    <w:p w:rsidR="00D40740" w:rsidRPr="00D40740" w:rsidRDefault="00D40740" w:rsidP="00D40740">
      <w:pPr>
        <w:pStyle w:val="Akapitzlist"/>
        <w:spacing w:before="0" w:beforeAutospacing="0"/>
        <w:ind w:left="709"/>
        <w:jc w:val="both"/>
        <w:rPr>
          <w:rFonts w:ascii="Times New Roman" w:eastAsia="Times New Roman" w:hAnsi="Times New Roman" w:cs="Times New Roman"/>
          <w:sz w:val="24"/>
          <w:szCs w:val="24"/>
          <w:lang w:eastAsia="pl-PL"/>
        </w:rPr>
      </w:pPr>
      <w:r w:rsidRPr="00D40740">
        <w:rPr>
          <w:rFonts w:ascii="Times New Roman" w:eastAsia="Times New Roman" w:hAnsi="Times New Roman" w:cs="Times New Roman"/>
          <w:sz w:val="24"/>
          <w:szCs w:val="24"/>
          <w:lang w:eastAsia="pl-PL"/>
        </w:rPr>
        <w:t>2) cenę ryczałtową za wykonanie prawa opcji.</w:t>
      </w:r>
    </w:p>
    <w:p w:rsidR="00D40740" w:rsidRPr="00D40740" w:rsidRDefault="00D40740" w:rsidP="00D40740">
      <w:pPr>
        <w:pStyle w:val="Akapitzlist"/>
        <w:spacing w:before="0" w:beforeAutospacing="0"/>
        <w:ind w:left="709"/>
        <w:jc w:val="both"/>
        <w:rPr>
          <w:rFonts w:ascii="Times New Roman" w:eastAsia="Times New Roman" w:hAnsi="Times New Roman" w:cs="Times New Roman"/>
          <w:sz w:val="24"/>
          <w:szCs w:val="24"/>
          <w:lang w:eastAsia="pl-PL"/>
        </w:rPr>
      </w:pPr>
    </w:p>
    <w:p w:rsidR="00276542" w:rsidRPr="002B0E2D" w:rsidRDefault="00D40740" w:rsidP="00C62A08">
      <w:pPr>
        <w:pStyle w:val="Akapitzlist"/>
        <w:numPr>
          <w:ilvl w:val="0"/>
          <w:numId w:val="58"/>
        </w:numPr>
        <w:spacing w:before="0" w:beforeAutospacing="0"/>
        <w:ind w:left="709"/>
        <w:jc w:val="both"/>
        <w:rPr>
          <w:rFonts w:ascii="Times New Roman" w:hAnsi="Times New Roman" w:cs="Times New Roman"/>
          <w:b/>
          <w:sz w:val="24"/>
          <w:szCs w:val="24"/>
        </w:rPr>
      </w:pPr>
      <w:r w:rsidRPr="00D40740">
        <w:rPr>
          <w:rFonts w:ascii="Times New Roman" w:eastAsia="Times New Roman" w:hAnsi="Times New Roman" w:cs="Times New Roman"/>
          <w:sz w:val="24"/>
          <w:szCs w:val="24"/>
          <w:lang w:eastAsia="pl-PL"/>
        </w:rPr>
        <w:t>Rozliczenie robót objętych prawem opcji następuje na podstawie odrębnej faktury i odrębnego protokołu odbioru. Niedopuszczalne jest łączne fakturowanie robót objętych zamówieniem podstawowym i robót objętych prawem opcji.</w:t>
      </w:r>
    </w:p>
    <w:sectPr w:rsidR="00276542" w:rsidRPr="002B0E2D" w:rsidSect="001503F5">
      <w:footerReference w:type="default" r:id="rId8"/>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3A9E" w:rsidRDefault="000F3A9E" w:rsidP="00665120">
      <w:pPr>
        <w:spacing w:before="0"/>
      </w:pPr>
      <w:r>
        <w:separator/>
      </w:r>
    </w:p>
  </w:endnote>
  <w:endnote w:type="continuationSeparator" w:id="1">
    <w:p w:rsidR="000F3A9E" w:rsidRDefault="000F3A9E" w:rsidP="00665120">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tifakt Element">
    <w:altName w:val="Times New Roman"/>
    <w:charset w:val="01"/>
    <w:family w:val="auto"/>
    <w:pitch w:val="default"/>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Lucida Sans">
    <w:altName w:val="Arial"/>
    <w:charset w:val="EE"/>
    <w:family w:val="swiss"/>
    <w:pitch w:val="variable"/>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6070844"/>
      <w:docPartObj>
        <w:docPartGallery w:val="Page Numbers (Bottom of Page)"/>
        <w:docPartUnique/>
      </w:docPartObj>
    </w:sdtPr>
    <w:sdtContent>
      <w:p w:rsidR="00632ECD" w:rsidRDefault="003F79F3">
        <w:pPr>
          <w:pStyle w:val="Stopka"/>
          <w:jc w:val="right"/>
        </w:pPr>
        <w:fldSimple w:instr=" PAGE   \* MERGEFORMAT ">
          <w:r w:rsidR="00C62A08">
            <w:rPr>
              <w:noProof/>
            </w:rPr>
            <w:t>14</w:t>
          </w:r>
        </w:fldSimple>
      </w:p>
    </w:sdtContent>
  </w:sdt>
  <w:p w:rsidR="00632ECD" w:rsidRDefault="00632ECD">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3A9E" w:rsidRDefault="000F3A9E" w:rsidP="00665120">
      <w:pPr>
        <w:spacing w:before="0"/>
      </w:pPr>
      <w:r>
        <w:separator/>
      </w:r>
    </w:p>
  </w:footnote>
  <w:footnote w:type="continuationSeparator" w:id="1">
    <w:p w:rsidR="000F3A9E" w:rsidRDefault="000F3A9E" w:rsidP="00665120">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2E79"/>
    <w:multiLevelType w:val="hybridMultilevel"/>
    <w:tmpl w:val="65584CDC"/>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nsid w:val="010A1758"/>
    <w:multiLevelType w:val="hybridMultilevel"/>
    <w:tmpl w:val="5F7466BC"/>
    <w:lvl w:ilvl="0" w:tplc="0415000F">
      <w:start w:val="1"/>
      <w:numFmt w:val="decimal"/>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2">
    <w:nsid w:val="01E7304D"/>
    <w:multiLevelType w:val="multilevel"/>
    <w:tmpl w:val="662AB748"/>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2F400EB"/>
    <w:multiLevelType w:val="hybridMultilevel"/>
    <w:tmpl w:val="FE1AB902"/>
    <w:lvl w:ilvl="0" w:tplc="32A2F076">
      <w:start w:val="1"/>
      <w:numFmt w:val="lowerLetter"/>
      <w:lvlText w:val="%1)"/>
      <w:lvlJc w:val="left"/>
      <w:pPr>
        <w:ind w:left="2640" w:hanging="360"/>
      </w:pPr>
      <w:rPr>
        <w:rFonts w:hint="default"/>
        <w:b/>
      </w:rPr>
    </w:lvl>
    <w:lvl w:ilvl="1" w:tplc="04150003" w:tentative="1">
      <w:start w:val="1"/>
      <w:numFmt w:val="bullet"/>
      <w:lvlText w:val="o"/>
      <w:lvlJc w:val="left"/>
      <w:pPr>
        <w:ind w:left="3360" w:hanging="360"/>
      </w:pPr>
      <w:rPr>
        <w:rFonts w:ascii="Courier New" w:hAnsi="Courier New" w:cs="Courier New" w:hint="default"/>
      </w:rPr>
    </w:lvl>
    <w:lvl w:ilvl="2" w:tplc="04150005" w:tentative="1">
      <w:start w:val="1"/>
      <w:numFmt w:val="bullet"/>
      <w:lvlText w:val=""/>
      <w:lvlJc w:val="left"/>
      <w:pPr>
        <w:ind w:left="4080" w:hanging="360"/>
      </w:pPr>
      <w:rPr>
        <w:rFonts w:ascii="Wingdings" w:hAnsi="Wingdings" w:hint="default"/>
      </w:rPr>
    </w:lvl>
    <w:lvl w:ilvl="3" w:tplc="04150001" w:tentative="1">
      <w:start w:val="1"/>
      <w:numFmt w:val="bullet"/>
      <w:lvlText w:val=""/>
      <w:lvlJc w:val="left"/>
      <w:pPr>
        <w:ind w:left="4800" w:hanging="360"/>
      </w:pPr>
      <w:rPr>
        <w:rFonts w:ascii="Symbol" w:hAnsi="Symbol" w:hint="default"/>
      </w:rPr>
    </w:lvl>
    <w:lvl w:ilvl="4" w:tplc="04150003" w:tentative="1">
      <w:start w:val="1"/>
      <w:numFmt w:val="bullet"/>
      <w:lvlText w:val="o"/>
      <w:lvlJc w:val="left"/>
      <w:pPr>
        <w:ind w:left="5520" w:hanging="360"/>
      </w:pPr>
      <w:rPr>
        <w:rFonts w:ascii="Courier New" w:hAnsi="Courier New" w:cs="Courier New" w:hint="default"/>
      </w:rPr>
    </w:lvl>
    <w:lvl w:ilvl="5" w:tplc="04150005" w:tentative="1">
      <w:start w:val="1"/>
      <w:numFmt w:val="bullet"/>
      <w:lvlText w:val=""/>
      <w:lvlJc w:val="left"/>
      <w:pPr>
        <w:ind w:left="6240" w:hanging="360"/>
      </w:pPr>
      <w:rPr>
        <w:rFonts w:ascii="Wingdings" w:hAnsi="Wingdings" w:hint="default"/>
      </w:rPr>
    </w:lvl>
    <w:lvl w:ilvl="6" w:tplc="04150001" w:tentative="1">
      <w:start w:val="1"/>
      <w:numFmt w:val="bullet"/>
      <w:lvlText w:val=""/>
      <w:lvlJc w:val="left"/>
      <w:pPr>
        <w:ind w:left="6960" w:hanging="360"/>
      </w:pPr>
      <w:rPr>
        <w:rFonts w:ascii="Symbol" w:hAnsi="Symbol" w:hint="default"/>
      </w:rPr>
    </w:lvl>
    <w:lvl w:ilvl="7" w:tplc="04150003" w:tentative="1">
      <w:start w:val="1"/>
      <w:numFmt w:val="bullet"/>
      <w:lvlText w:val="o"/>
      <w:lvlJc w:val="left"/>
      <w:pPr>
        <w:ind w:left="7680" w:hanging="360"/>
      </w:pPr>
      <w:rPr>
        <w:rFonts w:ascii="Courier New" w:hAnsi="Courier New" w:cs="Courier New" w:hint="default"/>
      </w:rPr>
    </w:lvl>
    <w:lvl w:ilvl="8" w:tplc="04150005" w:tentative="1">
      <w:start w:val="1"/>
      <w:numFmt w:val="bullet"/>
      <w:lvlText w:val=""/>
      <w:lvlJc w:val="left"/>
      <w:pPr>
        <w:ind w:left="8400" w:hanging="360"/>
      </w:pPr>
      <w:rPr>
        <w:rFonts w:ascii="Wingdings" w:hAnsi="Wingdings" w:hint="default"/>
      </w:rPr>
    </w:lvl>
  </w:abstractNum>
  <w:abstractNum w:abstractNumId="4">
    <w:nsid w:val="030C1FCC"/>
    <w:multiLevelType w:val="hybridMultilevel"/>
    <w:tmpl w:val="008C456E"/>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33D5C90"/>
    <w:multiLevelType w:val="hybridMultilevel"/>
    <w:tmpl w:val="CC8E05B6"/>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4E0308B"/>
    <w:multiLevelType w:val="hybridMultilevel"/>
    <w:tmpl w:val="FB6AA834"/>
    <w:lvl w:ilvl="0" w:tplc="42ECE284">
      <w:start w:val="1"/>
      <w:numFmt w:val="lowerLetter"/>
      <w:lvlText w:val="%1)"/>
      <w:lvlJc w:val="left"/>
      <w:pPr>
        <w:ind w:left="1080" w:hanging="360"/>
      </w:pPr>
      <w:rPr>
        <w:rFonts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nsid w:val="0512401E"/>
    <w:multiLevelType w:val="hybridMultilevel"/>
    <w:tmpl w:val="9FF02588"/>
    <w:lvl w:ilvl="0" w:tplc="921EF31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70B66BB"/>
    <w:multiLevelType w:val="hybridMultilevel"/>
    <w:tmpl w:val="2FFAF7D6"/>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A725D75"/>
    <w:multiLevelType w:val="hybridMultilevel"/>
    <w:tmpl w:val="9334A1AE"/>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AF04ED3"/>
    <w:multiLevelType w:val="multilevel"/>
    <w:tmpl w:val="7B6A36AA"/>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B3175D2"/>
    <w:multiLevelType w:val="hybridMultilevel"/>
    <w:tmpl w:val="C096AB60"/>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BE035FE"/>
    <w:multiLevelType w:val="hybridMultilevel"/>
    <w:tmpl w:val="82C89C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C9A2C66"/>
    <w:multiLevelType w:val="hybridMultilevel"/>
    <w:tmpl w:val="3E68809C"/>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CC76D9C"/>
    <w:multiLevelType w:val="hybridMultilevel"/>
    <w:tmpl w:val="F8522250"/>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2D81C70"/>
    <w:multiLevelType w:val="hybridMultilevel"/>
    <w:tmpl w:val="FF3C37BA"/>
    <w:lvl w:ilvl="0" w:tplc="6B0E655C">
      <w:start w:val="1"/>
      <w:numFmt w:val="lowerLetter"/>
      <w:lvlText w:val="%1)"/>
      <w:lvlJc w:val="left"/>
      <w:pPr>
        <w:ind w:left="1140" w:hanging="360"/>
      </w:pPr>
      <w:rPr>
        <w:rFonts w:hint="default"/>
        <w:b/>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6">
    <w:nsid w:val="14FC3BCE"/>
    <w:multiLevelType w:val="hybridMultilevel"/>
    <w:tmpl w:val="1958A5FA"/>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5DE1EB5"/>
    <w:multiLevelType w:val="hybridMultilevel"/>
    <w:tmpl w:val="95429394"/>
    <w:lvl w:ilvl="0" w:tplc="4DEA6E4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8C32E60"/>
    <w:multiLevelType w:val="hybridMultilevel"/>
    <w:tmpl w:val="5D2CD0C4"/>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9F32CBD"/>
    <w:multiLevelType w:val="hybridMultilevel"/>
    <w:tmpl w:val="9F18D97E"/>
    <w:lvl w:ilvl="0" w:tplc="75CA4956">
      <w:start w:val="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E683BC6"/>
    <w:multiLevelType w:val="hybridMultilevel"/>
    <w:tmpl w:val="E362BCFE"/>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1E990176"/>
    <w:multiLevelType w:val="hybridMultilevel"/>
    <w:tmpl w:val="7BFCD938"/>
    <w:lvl w:ilvl="0" w:tplc="C01C77B2">
      <w:start w:val="1"/>
      <w:numFmt w:val="lowerLetter"/>
      <w:lvlText w:val="%1)"/>
      <w:lvlJc w:val="left"/>
      <w:pPr>
        <w:ind w:left="1140" w:hanging="360"/>
      </w:pPr>
      <w:rPr>
        <w:rFonts w:hint="default"/>
        <w:b/>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22">
    <w:nsid w:val="20AD4138"/>
    <w:multiLevelType w:val="hybridMultilevel"/>
    <w:tmpl w:val="850E13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0B7370E"/>
    <w:multiLevelType w:val="hybridMultilevel"/>
    <w:tmpl w:val="C14632C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4">
    <w:nsid w:val="224D0DF8"/>
    <w:multiLevelType w:val="hybridMultilevel"/>
    <w:tmpl w:val="3A0AEE00"/>
    <w:lvl w:ilvl="0" w:tplc="FF0C313A">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2F67FFE"/>
    <w:multiLevelType w:val="hybridMultilevel"/>
    <w:tmpl w:val="04EC3B40"/>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nsid w:val="23314F50"/>
    <w:multiLevelType w:val="hybridMultilevel"/>
    <w:tmpl w:val="89DE7DE6"/>
    <w:lvl w:ilvl="0" w:tplc="433A69B4">
      <w:start w:val="1"/>
      <w:numFmt w:val="decimal"/>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nsid w:val="23D674DF"/>
    <w:multiLevelType w:val="hybridMultilevel"/>
    <w:tmpl w:val="371ECDD0"/>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42A0E19"/>
    <w:multiLevelType w:val="hybridMultilevel"/>
    <w:tmpl w:val="F648AAF6"/>
    <w:lvl w:ilvl="0" w:tplc="04150017">
      <w:start w:val="1"/>
      <w:numFmt w:val="lowerLetter"/>
      <w:lvlText w:val="%1)"/>
      <w:lvlJc w:val="left"/>
      <w:pPr>
        <w:ind w:left="1485" w:hanging="360"/>
      </w:pPr>
      <w:rPr>
        <w:rFonts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29">
    <w:nsid w:val="247306CF"/>
    <w:multiLevelType w:val="hybridMultilevel"/>
    <w:tmpl w:val="85DCEB4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0">
    <w:nsid w:val="26A53EF4"/>
    <w:multiLevelType w:val="hybridMultilevel"/>
    <w:tmpl w:val="4C42DC90"/>
    <w:lvl w:ilvl="0" w:tplc="F92CD1A0">
      <w:start w:val="1"/>
      <w:numFmt w:val="decimal"/>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nsid w:val="28615E03"/>
    <w:multiLevelType w:val="hybridMultilevel"/>
    <w:tmpl w:val="F3BE409C"/>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2987516C"/>
    <w:multiLevelType w:val="hybridMultilevel"/>
    <w:tmpl w:val="309663FA"/>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2F0B06FD"/>
    <w:multiLevelType w:val="hybridMultilevel"/>
    <w:tmpl w:val="9830D190"/>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34">
    <w:nsid w:val="32650D5F"/>
    <w:multiLevelType w:val="hybridMultilevel"/>
    <w:tmpl w:val="B78C0E16"/>
    <w:lvl w:ilvl="0" w:tplc="A53A46BC">
      <w:start w:val="1"/>
      <w:numFmt w:val="decimal"/>
      <w:lvlText w:val="%1)"/>
      <w:lvlJc w:val="left"/>
      <w:pPr>
        <w:ind w:left="1429" w:hanging="360"/>
      </w:pPr>
      <w:rPr>
        <w:b/>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nsid w:val="34684954"/>
    <w:multiLevelType w:val="hybridMultilevel"/>
    <w:tmpl w:val="6144F44C"/>
    <w:lvl w:ilvl="0" w:tplc="893654AA">
      <w:start w:val="1"/>
      <w:numFmt w:val="lowerLetter"/>
      <w:lvlText w:val="%1)"/>
      <w:lvlJc w:val="left"/>
      <w:pPr>
        <w:ind w:left="1440" w:hanging="360"/>
      </w:pPr>
      <w:rPr>
        <w:rFonts w:hint="default"/>
        <w:b/>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nsid w:val="34A85158"/>
    <w:multiLevelType w:val="hybridMultilevel"/>
    <w:tmpl w:val="2DD0F42E"/>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5A235FE"/>
    <w:multiLevelType w:val="hybridMultilevel"/>
    <w:tmpl w:val="79D68A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39F2287E"/>
    <w:multiLevelType w:val="hybridMultilevel"/>
    <w:tmpl w:val="3BBE44E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9">
    <w:nsid w:val="4202133A"/>
    <w:multiLevelType w:val="hybridMultilevel"/>
    <w:tmpl w:val="4C1670EC"/>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284033B"/>
    <w:multiLevelType w:val="hybridMultilevel"/>
    <w:tmpl w:val="2E942CDE"/>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468523E6"/>
    <w:multiLevelType w:val="hybridMultilevel"/>
    <w:tmpl w:val="1F00BA30"/>
    <w:lvl w:ilvl="0" w:tplc="59404DE8">
      <w:start w:val="1"/>
      <w:numFmt w:val="lowerLetter"/>
      <w:lvlText w:val="%1)"/>
      <w:lvlJc w:val="left"/>
      <w:pPr>
        <w:ind w:left="1440" w:hanging="360"/>
      </w:pPr>
      <w:rPr>
        <w:rFonts w:hint="default"/>
        <w:b/>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nsid w:val="47F3737E"/>
    <w:multiLevelType w:val="hybridMultilevel"/>
    <w:tmpl w:val="505C5770"/>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8396662"/>
    <w:multiLevelType w:val="hybridMultilevel"/>
    <w:tmpl w:val="372C1336"/>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50C847FD"/>
    <w:multiLevelType w:val="multilevel"/>
    <w:tmpl w:val="7EFCF13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220600B"/>
    <w:multiLevelType w:val="multilevel"/>
    <w:tmpl w:val="606C65B2"/>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8032B33"/>
    <w:multiLevelType w:val="hybridMultilevel"/>
    <w:tmpl w:val="000E7C7A"/>
    <w:lvl w:ilvl="0" w:tplc="6702127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5F9C3A14"/>
    <w:multiLevelType w:val="hybridMultilevel"/>
    <w:tmpl w:val="A94685D8"/>
    <w:lvl w:ilvl="0" w:tplc="D05019F2">
      <w:start w:val="4"/>
      <w:numFmt w:val="decimal"/>
      <w:lvlText w:val="%1."/>
      <w:lvlJc w:val="left"/>
      <w:pPr>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110747C"/>
    <w:multiLevelType w:val="hybridMultilevel"/>
    <w:tmpl w:val="0C7C4E9A"/>
    <w:lvl w:ilvl="0" w:tplc="04150001">
      <w:start w:val="1"/>
      <w:numFmt w:val="bullet"/>
      <w:lvlText w:val=""/>
      <w:lvlJc w:val="left"/>
      <w:pPr>
        <w:ind w:left="825" w:hanging="360"/>
      </w:pPr>
      <w:rPr>
        <w:rFonts w:ascii="Symbol" w:hAnsi="Symbol" w:hint="default"/>
      </w:rPr>
    </w:lvl>
    <w:lvl w:ilvl="1" w:tplc="04150003" w:tentative="1">
      <w:start w:val="1"/>
      <w:numFmt w:val="bullet"/>
      <w:lvlText w:val="o"/>
      <w:lvlJc w:val="left"/>
      <w:pPr>
        <w:ind w:left="1545" w:hanging="360"/>
      </w:pPr>
      <w:rPr>
        <w:rFonts w:ascii="Courier New" w:hAnsi="Courier New" w:cs="Courier New" w:hint="default"/>
      </w:rPr>
    </w:lvl>
    <w:lvl w:ilvl="2" w:tplc="04150005" w:tentative="1">
      <w:start w:val="1"/>
      <w:numFmt w:val="bullet"/>
      <w:lvlText w:val=""/>
      <w:lvlJc w:val="left"/>
      <w:pPr>
        <w:ind w:left="2265" w:hanging="360"/>
      </w:pPr>
      <w:rPr>
        <w:rFonts w:ascii="Wingdings" w:hAnsi="Wingdings" w:hint="default"/>
      </w:rPr>
    </w:lvl>
    <w:lvl w:ilvl="3" w:tplc="04150001" w:tentative="1">
      <w:start w:val="1"/>
      <w:numFmt w:val="bullet"/>
      <w:lvlText w:val=""/>
      <w:lvlJc w:val="left"/>
      <w:pPr>
        <w:ind w:left="2985" w:hanging="360"/>
      </w:pPr>
      <w:rPr>
        <w:rFonts w:ascii="Symbol" w:hAnsi="Symbol" w:hint="default"/>
      </w:rPr>
    </w:lvl>
    <w:lvl w:ilvl="4" w:tplc="04150003" w:tentative="1">
      <w:start w:val="1"/>
      <w:numFmt w:val="bullet"/>
      <w:lvlText w:val="o"/>
      <w:lvlJc w:val="left"/>
      <w:pPr>
        <w:ind w:left="3705" w:hanging="360"/>
      </w:pPr>
      <w:rPr>
        <w:rFonts w:ascii="Courier New" w:hAnsi="Courier New" w:cs="Courier New" w:hint="default"/>
      </w:rPr>
    </w:lvl>
    <w:lvl w:ilvl="5" w:tplc="04150005" w:tentative="1">
      <w:start w:val="1"/>
      <w:numFmt w:val="bullet"/>
      <w:lvlText w:val=""/>
      <w:lvlJc w:val="left"/>
      <w:pPr>
        <w:ind w:left="4425" w:hanging="360"/>
      </w:pPr>
      <w:rPr>
        <w:rFonts w:ascii="Wingdings" w:hAnsi="Wingdings" w:hint="default"/>
      </w:rPr>
    </w:lvl>
    <w:lvl w:ilvl="6" w:tplc="04150001" w:tentative="1">
      <w:start w:val="1"/>
      <w:numFmt w:val="bullet"/>
      <w:lvlText w:val=""/>
      <w:lvlJc w:val="left"/>
      <w:pPr>
        <w:ind w:left="5145" w:hanging="360"/>
      </w:pPr>
      <w:rPr>
        <w:rFonts w:ascii="Symbol" w:hAnsi="Symbol" w:hint="default"/>
      </w:rPr>
    </w:lvl>
    <w:lvl w:ilvl="7" w:tplc="04150003" w:tentative="1">
      <w:start w:val="1"/>
      <w:numFmt w:val="bullet"/>
      <w:lvlText w:val="o"/>
      <w:lvlJc w:val="left"/>
      <w:pPr>
        <w:ind w:left="5865" w:hanging="360"/>
      </w:pPr>
      <w:rPr>
        <w:rFonts w:ascii="Courier New" w:hAnsi="Courier New" w:cs="Courier New" w:hint="default"/>
      </w:rPr>
    </w:lvl>
    <w:lvl w:ilvl="8" w:tplc="04150005" w:tentative="1">
      <w:start w:val="1"/>
      <w:numFmt w:val="bullet"/>
      <w:lvlText w:val=""/>
      <w:lvlJc w:val="left"/>
      <w:pPr>
        <w:ind w:left="6585" w:hanging="360"/>
      </w:pPr>
      <w:rPr>
        <w:rFonts w:ascii="Wingdings" w:hAnsi="Wingdings" w:hint="default"/>
      </w:rPr>
    </w:lvl>
  </w:abstractNum>
  <w:abstractNum w:abstractNumId="49">
    <w:nsid w:val="62C85735"/>
    <w:multiLevelType w:val="hybridMultilevel"/>
    <w:tmpl w:val="9DDCAD18"/>
    <w:lvl w:ilvl="0" w:tplc="EDAA380C">
      <w:start w:val="1"/>
      <w:numFmt w:val="decimal"/>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nsid w:val="64154A76"/>
    <w:multiLevelType w:val="hybridMultilevel"/>
    <w:tmpl w:val="F506AD5C"/>
    <w:lvl w:ilvl="0" w:tplc="445CDA68">
      <w:start w:val="1"/>
      <w:numFmt w:val="decimal"/>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nsid w:val="644E51AC"/>
    <w:multiLevelType w:val="multilevel"/>
    <w:tmpl w:val="EB98E28A"/>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66DD6DD1"/>
    <w:multiLevelType w:val="hybridMultilevel"/>
    <w:tmpl w:val="8B10788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6AF925BE"/>
    <w:multiLevelType w:val="hybridMultilevel"/>
    <w:tmpl w:val="89E491F4"/>
    <w:lvl w:ilvl="0" w:tplc="2E36475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74286E29"/>
    <w:multiLevelType w:val="hybridMultilevel"/>
    <w:tmpl w:val="E4C601D6"/>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74D25DC3"/>
    <w:multiLevelType w:val="hybridMultilevel"/>
    <w:tmpl w:val="17A691CC"/>
    <w:lvl w:ilvl="0" w:tplc="B8E6F7D8">
      <w:start w:val="1"/>
      <w:numFmt w:val="decimal"/>
      <w:lvlText w:val="%1."/>
      <w:lvlJc w:val="left"/>
      <w:pPr>
        <w:ind w:left="810" w:hanging="360"/>
      </w:pPr>
      <w:rPr>
        <w:rFonts w:hint="default"/>
        <w:b/>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56">
    <w:nsid w:val="78215639"/>
    <w:multiLevelType w:val="hybridMultilevel"/>
    <w:tmpl w:val="8A987788"/>
    <w:lvl w:ilvl="0" w:tplc="0AF6F8F4">
      <w:start w:val="9"/>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7F466744"/>
    <w:multiLevelType w:val="hybridMultilevel"/>
    <w:tmpl w:val="3C68C9C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4"/>
  </w:num>
  <w:num w:numId="2">
    <w:abstractNumId w:val="52"/>
  </w:num>
  <w:num w:numId="3">
    <w:abstractNumId w:val="55"/>
  </w:num>
  <w:num w:numId="4">
    <w:abstractNumId w:val="22"/>
  </w:num>
  <w:num w:numId="5">
    <w:abstractNumId w:val="7"/>
  </w:num>
  <w:num w:numId="6">
    <w:abstractNumId w:val="41"/>
  </w:num>
  <w:num w:numId="7">
    <w:abstractNumId w:val="0"/>
  </w:num>
  <w:num w:numId="8">
    <w:abstractNumId w:val="12"/>
  </w:num>
  <w:num w:numId="9">
    <w:abstractNumId w:val="37"/>
  </w:num>
  <w:num w:numId="10">
    <w:abstractNumId w:val="57"/>
  </w:num>
  <w:num w:numId="11">
    <w:abstractNumId w:val="16"/>
  </w:num>
  <w:num w:numId="12">
    <w:abstractNumId w:val="32"/>
  </w:num>
  <w:num w:numId="13">
    <w:abstractNumId w:val="42"/>
  </w:num>
  <w:num w:numId="14">
    <w:abstractNumId w:val="4"/>
  </w:num>
  <w:num w:numId="15">
    <w:abstractNumId w:val="54"/>
  </w:num>
  <w:num w:numId="16">
    <w:abstractNumId w:val="36"/>
  </w:num>
  <w:num w:numId="17">
    <w:abstractNumId w:val="40"/>
  </w:num>
  <w:num w:numId="18">
    <w:abstractNumId w:val="14"/>
  </w:num>
  <w:num w:numId="19">
    <w:abstractNumId w:val="11"/>
  </w:num>
  <w:num w:numId="20">
    <w:abstractNumId w:val="43"/>
  </w:num>
  <w:num w:numId="21">
    <w:abstractNumId w:val="13"/>
  </w:num>
  <w:num w:numId="22">
    <w:abstractNumId w:val="31"/>
  </w:num>
  <w:num w:numId="23">
    <w:abstractNumId w:val="5"/>
  </w:num>
  <w:num w:numId="24">
    <w:abstractNumId w:val="3"/>
  </w:num>
  <w:num w:numId="25">
    <w:abstractNumId w:val="53"/>
  </w:num>
  <w:num w:numId="26">
    <w:abstractNumId w:val="6"/>
  </w:num>
  <w:num w:numId="27">
    <w:abstractNumId w:val="15"/>
  </w:num>
  <w:num w:numId="28">
    <w:abstractNumId w:val="21"/>
  </w:num>
  <w:num w:numId="29">
    <w:abstractNumId w:val="9"/>
  </w:num>
  <w:num w:numId="30">
    <w:abstractNumId w:val="39"/>
  </w:num>
  <w:num w:numId="31">
    <w:abstractNumId w:val="18"/>
  </w:num>
  <w:num w:numId="32">
    <w:abstractNumId w:val="27"/>
  </w:num>
  <w:num w:numId="33">
    <w:abstractNumId w:val="8"/>
  </w:num>
  <w:num w:numId="34">
    <w:abstractNumId w:val="17"/>
  </w:num>
  <w:num w:numId="35">
    <w:abstractNumId w:val="20"/>
  </w:num>
  <w:num w:numId="36">
    <w:abstractNumId w:val="25"/>
  </w:num>
  <w:num w:numId="37">
    <w:abstractNumId w:val="48"/>
  </w:num>
  <w:num w:numId="38">
    <w:abstractNumId w:val="29"/>
  </w:num>
  <w:num w:numId="39">
    <w:abstractNumId w:val="35"/>
  </w:num>
  <w:num w:numId="40">
    <w:abstractNumId w:val="28"/>
  </w:num>
  <w:num w:numId="41">
    <w:abstractNumId w:val="44"/>
  </w:num>
  <w:num w:numId="42">
    <w:abstractNumId w:val="2"/>
  </w:num>
  <w:num w:numId="43">
    <w:abstractNumId w:val="45"/>
  </w:num>
  <w:num w:numId="44">
    <w:abstractNumId w:val="51"/>
  </w:num>
  <w:num w:numId="45">
    <w:abstractNumId w:val="10"/>
  </w:num>
  <w:num w:numId="46">
    <w:abstractNumId w:val="46"/>
  </w:num>
  <w:num w:numId="47">
    <w:abstractNumId w:val="49"/>
  </w:num>
  <w:num w:numId="48">
    <w:abstractNumId w:val="34"/>
  </w:num>
  <w:num w:numId="49">
    <w:abstractNumId w:val="50"/>
  </w:num>
  <w:num w:numId="50">
    <w:abstractNumId w:val="26"/>
  </w:num>
  <w:num w:numId="51">
    <w:abstractNumId w:val="56"/>
  </w:num>
  <w:num w:numId="52">
    <w:abstractNumId w:val="30"/>
  </w:num>
  <w:num w:numId="53">
    <w:abstractNumId w:val="23"/>
  </w:num>
  <w:num w:numId="54">
    <w:abstractNumId w:val="33"/>
  </w:num>
  <w:num w:numId="55">
    <w:abstractNumId w:val="38"/>
  </w:num>
  <w:num w:numId="56">
    <w:abstractNumId w:val="1"/>
  </w:num>
  <w:num w:numId="57">
    <w:abstractNumId w:val="19"/>
  </w:num>
  <w:num w:numId="58">
    <w:abstractNumId w:val="4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17B7E"/>
    <w:rsid w:val="0000048F"/>
    <w:rsid w:val="00031BAA"/>
    <w:rsid w:val="00031E32"/>
    <w:rsid w:val="00042A29"/>
    <w:rsid w:val="0005067F"/>
    <w:rsid w:val="000536CB"/>
    <w:rsid w:val="00053A19"/>
    <w:rsid w:val="00063D41"/>
    <w:rsid w:val="00087166"/>
    <w:rsid w:val="00096BB1"/>
    <w:rsid w:val="000A4199"/>
    <w:rsid w:val="000B71B1"/>
    <w:rsid w:val="000C4F9F"/>
    <w:rsid w:val="000F303A"/>
    <w:rsid w:val="000F3A9E"/>
    <w:rsid w:val="001124EB"/>
    <w:rsid w:val="001359BF"/>
    <w:rsid w:val="00136B68"/>
    <w:rsid w:val="001408FE"/>
    <w:rsid w:val="00141FAD"/>
    <w:rsid w:val="001503F5"/>
    <w:rsid w:val="00155F4C"/>
    <w:rsid w:val="00177488"/>
    <w:rsid w:val="001971C4"/>
    <w:rsid w:val="001A1FA7"/>
    <w:rsid w:val="001D2737"/>
    <w:rsid w:val="001D6350"/>
    <w:rsid w:val="002105B6"/>
    <w:rsid w:val="00213508"/>
    <w:rsid w:val="00221125"/>
    <w:rsid w:val="002342AA"/>
    <w:rsid w:val="00242EF7"/>
    <w:rsid w:val="0025233F"/>
    <w:rsid w:val="002610C3"/>
    <w:rsid w:val="00261823"/>
    <w:rsid w:val="00263508"/>
    <w:rsid w:val="00273D5A"/>
    <w:rsid w:val="00276542"/>
    <w:rsid w:val="00276948"/>
    <w:rsid w:val="002B00C3"/>
    <w:rsid w:val="002B0E2D"/>
    <w:rsid w:val="002D0AA0"/>
    <w:rsid w:val="002D2444"/>
    <w:rsid w:val="002F17D6"/>
    <w:rsid w:val="0031485F"/>
    <w:rsid w:val="00324E05"/>
    <w:rsid w:val="00332AC1"/>
    <w:rsid w:val="00336E5C"/>
    <w:rsid w:val="003442EE"/>
    <w:rsid w:val="0035581F"/>
    <w:rsid w:val="0037143C"/>
    <w:rsid w:val="003736A8"/>
    <w:rsid w:val="00374602"/>
    <w:rsid w:val="00387418"/>
    <w:rsid w:val="003A273A"/>
    <w:rsid w:val="003C181E"/>
    <w:rsid w:val="003C459C"/>
    <w:rsid w:val="003C48EC"/>
    <w:rsid w:val="003C7053"/>
    <w:rsid w:val="003D20E4"/>
    <w:rsid w:val="003E17FA"/>
    <w:rsid w:val="003F79F3"/>
    <w:rsid w:val="00400931"/>
    <w:rsid w:val="00412AAB"/>
    <w:rsid w:val="00422971"/>
    <w:rsid w:val="0042674F"/>
    <w:rsid w:val="00440083"/>
    <w:rsid w:val="0044368E"/>
    <w:rsid w:val="004701F9"/>
    <w:rsid w:val="00481A06"/>
    <w:rsid w:val="00484AB8"/>
    <w:rsid w:val="004873FD"/>
    <w:rsid w:val="00493F6C"/>
    <w:rsid w:val="00497F10"/>
    <w:rsid w:val="004A109B"/>
    <w:rsid w:val="004B264F"/>
    <w:rsid w:val="004B2E1B"/>
    <w:rsid w:val="004D48CE"/>
    <w:rsid w:val="004E2DB1"/>
    <w:rsid w:val="00501F7E"/>
    <w:rsid w:val="00505287"/>
    <w:rsid w:val="005240FE"/>
    <w:rsid w:val="00525770"/>
    <w:rsid w:val="0055559C"/>
    <w:rsid w:val="00557D83"/>
    <w:rsid w:val="005624D8"/>
    <w:rsid w:val="00565121"/>
    <w:rsid w:val="00581F7E"/>
    <w:rsid w:val="00584A01"/>
    <w:rsid w:val="00590F2E"/>
    <w:rsid w:val="005A3C04"/>
    <w:rsid w:val="005A4C1B"/>
    <w:rsid w:val="005B33A2"/>
    <w:rsid w:val="005C1C8A"/>
    <w:rsid w:val="005D5F91"/>
    <w:rsid w:val="005E3DBF"/>
    <w:rsid w:val="005E6532"/>
    <w:rsid w:val="00613F13"/>
    <w:rsid w:val="00632ECD"/>
    <w:rsid w:val="006341B0"/>
    <w:rsid w:val="006359C1"/>
    <w:rsid w:val="006367E2"/>
    <w:rsid w:val="0064453B"/>
    <w:rsid w:val="00652472"/>
    <w:rsid w:val="00665120"/>
    <w:rsid w:val="0067367D"/>
    <w:rsid w:val="006770C2"/>
    <w:rsid w:val="00681F60"/>
    <w:rsid w:val="006A6678"/>
    <w:rsid w:val="006D41C8"/>
    <w:rsid w:val="006D5606"/>
    <w:rsid w:val="006F0D3F"/>
    <w:rsid w:val="006F1904"/>
    <w:rsid w:val="006F2323"/>
    <w:rsid w:val="006F759E"/>
    <w:rsid w:val="0070054A"/>
    <w:rsid w:val="00706D32"/>
    <w:rsid w:val="007118D3"/>
    <w:rsid w:val="00722EFD"/>
    <w:rsid w:val="007242BD"/>
    <w:rsid w:val="007317E7"/>
    <w:rsid w:val="00740A4F"/>
    <w:rsid w:val="00743DD1"/>
    <w:rsid w:val="00761EF2"/>
    <w:rsid w:val="0076418B"/>
    <w:rsid w:val="00777434"/>
    <w:rsid w:val="00777DDE"/>
    <w:rsid w:val="007828C2"/>
    <w:rsid w:val="007A1D32"/>
    <w:rsid w:val="007B1B6C"/>
    <w:rsid w:val="007B443D"/>
    <w:rsid w:val="007F2C1D"/>
    <w:rsid w:val="0081008E"/>
    <w:rsid w:val="008139F7"/>
    <w:rsid w:val="008375BC"/>
    <w:rsid w:val="00843A12"/>
    <w:rsid w:val="0086058A"/>
    <w:rsid w:val="00861002"/>
    <w:rsid w:val="00864EB6"/>
    <w:rsid w:val="00865009"/>
    <w:rsid w:val="00866D5C"/>
    <w:rsid w:val="008768EF"/>
    <w:rsid w:val="0089235F"/>
    <w:rsid w:val="008A38C0"/>
    <w:rsid w:val="008B0E66"/>
    <w:rsid w:val="008D1832"/>
    <w:rsid w:val="008E0911"/>
    <w:rsid w:val="008E0BBE"/>
    <w:rsid w:val="008F7C9E"/>
    <w:rsid w:val="00903AF0"/>
    <w:rsid w:val="00912936"/>
    <w:rsid w:val="00936C75"/>
    <w:rsid w:val="0094147A"/>
    <w:rsid w:val="00952EFE"/>
    <w:rsid w:val="00976BE5"/>
    <w:rsid w:val="009778BA"/>
    <w:rsid w:val="009973F6"/>
    <w:rsid w:val="009A0ED1"/>
    <w:rsid w:val="009B03B0"/>
    <w:rsid w:val="009B05B6"/>
    <w:rsid w:val="009B49BB"/>
    <w:rsid w:val="009D3BA2"/>
    <w:rsid w:val="009D5BE9"/>
    <w:rsid w:val="009E1F04"/>
    <w:rsid w:val="009E3AEE"/>
    <w:rsid w:val="009F3685"/>
    <w:rsid w:val="00A00584"/>
    <w:rsid w:val="00A17043"/>
    <w:rsid w:val="00A37C2B"/>
    <w:rsid w:val="00A409B8"/>
    <w:rsid w:val="00A432FE"/>
    <w:rsid w:val="00A439B5"/>
    <w:rsid w:val="00A46775"/>
    <w:rsid w:val="00A46998"/>
    <w:rsid w:val="00A7533E"/>
    <w:rsid w:val="00A76252"/>
    <w:rsid w:val="00A9295F"/>
    <w:rsid w:val="00AD32DD"/>
    <w:rsid w:val="00AE134B"/>
    <w:rsid w:val="00B04AC4"/>
    <w:rsid w:val="00B07172"/>
    <w:rsid w:val="00B13B95"/>
    <w:rsid w:val="00B22E2F"/>
    <w:rsid w:val="00B24F21"/>
    <w:rsid w:val="00B34E7B"/>
    <w:rsid w:val="00B456A9"/>
    <w:rsid w:val="00B60D85"/>
    <w:rsid w:val="00B66088"/>
    <w:rsid w:val="00B76F79"/>
    <w:rsid w:val="00B84B98"/>
    <w:rsid w:val="00B97E8C"/>
    <w:rsid w:val="00BA4040"/>
    <w:rsid w:val="00BA4405"/>
    <w:rsid w:val="00BA6172"/>
    <w:rsid w:val="00BC56E3"/>
    <w:rsid w:val="00BD1727"/>
    <w:rsid w:val="00BE7B0D"/>
    <w:rsid w:val="00BF7520"/>
    <w:rsid w:val="00C03374"/>
    <w:rsid w:val="00C05F2E"/>
    <w:rsid w:val="00C07699"/>
    <w:rsid w:val="00C17B7E"/>
    <w:rsid w:val="00C218B1"/>
    <w:rsid w:val="00C2496B"/>
    <w:rsid w:val="00C317D1"/>
    <w:rsid w:val="00C36FF9"/>
    <w:rsid w:val="00C413A6"/>
    <w:rsid w:val="00C521FB"/>
    <w:rsid w:val="00C62A08"/>
    <w:rsid w:val="00C73C41"/>
    <w:rsid w:val="00C74DBF"/>
    <w:rsid w:val="00C81FC9"/>
    <w:rsid w:val="00C87C56"/>
    <w:rsid w:val="00C9159D"/>
    <w:rsid w:val="00CA120B"/>
    <w:rsid w:val="00CA629F"/>
    <w:rsid w:val="00CB5C74"/>
    <w:rsid w:val="00CB63C6"/>
    <w:rsid w:val="00CC1D9F"/>
    <w:rsid w:val="00CD0669"/>
    <w:rsid w:val="00CE46F2"/>
    <w:rsid w:val="00CE7CF9"/>
    <w:rsid w:val="00CF6D04"/>
    <w:rsid w:val="00D11824"/>
    <w:rsid w:val="00D12564"/>
    <w:rsid w:val="00D17031"/>
    <w:rsid w:val="00D201CD"/>
    <w:rsid w:val="00D248EF"/>
    <w:rsid w:val="00D34073"/>
    <w:rsid w:val="00D40740"/>
    <w:rsid w:val="00D47B32"/>
    <w:rsid w:val="00D510B1"/>
    <w:rsid w:val="00D86460"/>
    <w:rsid w:val="00D910AB"/>
    <w:rsid w:val="00D92C01"/>
    <w:rsid w:val="00DA30EB"/>
    <w:rsid w:val="00DA5FC0"/>
    <w:rsid w:val="00DB55C1"/>
    <w:rsid w:val="00DB7A6E"/>
    <w:rsid w:val="00DE106C"/>
    <w:rsid w:val="00DF0294"/>
    <w:rsid w:val="00DF63FA"/>
    <w:rsid w:val="00E00775"/>
    <w:rsid w:val="00E0285C"/>
    <w:rsid w:val="00E04A33"/>
    <w:rsid w:val="00E04C2C"/>
    <w:rsid w:val="00E162FF"/>
    <w:rsid w:val="00E241D0"/>
    <w:rsid w:val="00E255BC"/>
    <w:rsid w:val="00E35F52"/>
    <w:rsid w:val="00E503D7"/>
    <w:rsid w:val="00E86908"/>
    <w:rsid w:val="00E86AD9"/>
    <w:rsid w:val="00E9265A"/>
    <w:rsid w:val="00E95449"/>
    <w:rsid w:val="00EA60BB"/>
    <w:rsid w:val="00EB47A6"/>
    <w:rsid w:val="00ED256B"/>
    <w:rsid w:val="00EE2071"/>
    <w:rsid w:val="00EE5833"/>
    <w:rsid w:val="00F0506E"/>
    <w:rsid w:val="00F050B1"/>
    <w:rsid w:val="00F341E6"/>
    <w:rsid w:val="00F41185"/>
    <w:rsid w:val="00F76373"/>
    <w:rsid w:val="00F822B9"/>
    <w:rsid w:val="00F86EA3"/>
    <w:rsid w:val="00F931C7"/>
    <w:rsid w:val="00F96210"/>
    <w:rsid w:val="00FA015D"/>
    <w:rsid w:val="00FB56EF"/>
    <w:rsid w:val="00FC3743"/>
    <w:rsid w:val="00FC4A27"/>
    <w:rsid w:val="00FD7052"/>
    <w:rsid w:val="00FF30C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before="100" w:before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E7B0D"/>
  </w:style>
  <w:style w:type="paragraph" w:styleId="Nagwek2">
    <w:name w:val="heading 2"/>
    <w:basedOn w:val="Normalny"/>
    <w:link w:val="Nagwek2Znak"/>
    <w:uiPriority w:val="9"/>
    <w:qFormat/>
    <w:rsid w:val="009973F6"/>
    <w:pPr>
      <w:spacing w:after="100" w:afterAutospacing="1"/>
      <w:outlineLvl w:val="1"/>
    </w:pPr>
    <w:rPr>
      <w:rFonts w:ascii="Times New Roman" w:eastAsia="Times New Roman" w:hAnsi="Times New Roman" w:cs="Times New Roman"/>
      <w:b/>
      <w:bCs/>
      <w:sz w:val="36"/>
      <w:szCs w:val="36"/>
      <w:lang w:eastAsia="pl-PL"/>
    </w:rPr>
  </w:style>
  <w:style w:type="paragraph" w:styleId="Nagwek3">
    <w:name w:val="heading 3"/>
    <w:basedOn w:val="Normalny"/>
    <w:link w:val="Nagwek3Znak"/>
    <w:uiPriority w:val="9"/>
    <w:qFormat/>
    <w:rsid w:val="009973F6"/>
    <w:pPr>
      <w:spacing w:after="100" w:afterAutospacing="1"/>
      <w:outlineLvl w:val="2"/>
    </w:pPr>
    <w:rPr>
      <w:rFonts w:ascii="Times New Roman" w:eastAsia="Times New Roman" w:hAnsi="Times New Roman" w:cs="Times New Roman"/>
      <w:b/>
      <w:bCs/>
      <w:sz w:val="27"/>
      <w:szCs w:val="27"/>
      <w:lang w:eastAsia="pl-PL"/>
    </w:rPr>
  </w:style>
  <w:style w:type="paragraph" w:styleId="Nagwek4">
    <w:name w:val="heading 4"/>
    <w:basedOn w:val="Normalny"/>
    <w:link w:val="Nagwek4Znak"/>
    <w:uiPriority w:val="9"/>
    <w:qFormat/>
    <w:rsid w:val="009973F6"/>
    <w:pPr>
      <w:spacing w:after="100" w:afterAutospacing="1"/>
      <w:outlineLvl w:val="3"/>
    </w:pPr>
    <w:rPr>
      <w:rFonts w:ascii="Times New Roman" w:eastAsia="Times New Roman" w:hAnsi="Times New Roman" w:cs="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L1,Numerowanie,Akapit z listą5,T_SZ_List Paragraph,normalny tekst,Kolorowa lista — akcent 11,Podsis rysunku,Akapit z listą numerowaną,Nagłowek 3,Preambuła,Dot pt,F5 List Paragraph,Recommendation,List Paragraph11,lp1"/>
    <w:basedOn w:val="Normalny"/>
    <w:link w:val="AkapitzlistZnak"/>
    <w:uiPriority w:val="34"/>
    <w:qFormat/>
    <w:rsid w:val="005B33A2"/>
    <w:pPr>
      <w:ind w:left="720"/>
      <w:contextualSpacing/>
    </w:pPr>
  </w:style>
  <w:style w:type="character" w:styleId="Pogrubienie">
    <w:name w:val="Strong"/>
    <w:basedOn w:val="Domylnaczcionkaakapitu"/>
    <w:uiPriority w:val="22"/>
    <w:qFormat/>
    <w:rsid w:val="004D48CE"/>
    <w:rPr>
      <w:b/>
      <w:bCs/>
    </w:rPr>
  </w:style>
  <w:style w:type="paragraph" w:styleId="Nagwek">
    <w:name w:val="header"/>
    <w:basedOn w:val="Normalny"/>
    <w:link w:val="NagwekZnak"/>
    <w:uiPriority w:val="99"/>
    <w:semiHidden/>
    <w:unhideWhenUsed/>
    <w:rsid w:val="00665120"/>
    <w:pPr>
      <w:tabs>
        <w:tab w:val="center" w:pos="4536"/>
        <w:tab w:val="right" w:pos="9072"/>
      </w:tabs>
      <w:spacing w:before="0"/>
    </w:pPr>
  </w:style>
  <w:style w:type="character" w:customStyle="1" w:styleId="NagwekZnak">
    <w:name w:val="Nagłówek Znak"/>
    <w:basedOn w:val="Domylnaczcionkaakapitu"/>
    <w:link w:val="Nagwek"/>
    <w:uiPriority w:val="99"/>
    <w:semiHidden/>
    <w:rsid w:val="00665120"/>
  </w:style>
  <w:style w:type="paragraph" w:styleId="Stopka">
    <w:name w:val="footer"/>
    <w:basedOn w:val="Normalny"/>
    <w:link w:val="StopkaZnak"/>
    <w:uiPriority w:val="99"/>
    <w:unhideWhenUsed/>
    <w:rsid w:val="00665120"/>
    <w:pPr>
      <w:tabs>
        <w:tab w:val="center" w:pos="4536"/>
        <w:tab w:val="right" w:pos="9072"/>
      </w:tabs>
      <w:spacing w:before="0"/>
    </w:pPr>
  </w:style>
  <w:style w:type="character" w:customStyle="1" w:styleId="StopkaZnak">
    <w:name w:val="Stopka Znak"/>
    <w:basedOn w:val="Domylnaczcionkaakapitu"/>
    <w:link w:val="Stopka"/>
    <w:uiPriority w:val="99"/>
    <w:rsid w:val="00665120"/>
  </w:style>
  <w:style w:type="paragraph" w:styleId="Tekstprzypisudolnego">
    <w:name w:val="footnote text"/>
    <w:basedOn w:val="Normalny"/>
    <w:link w:val="TekstprzypisudolnegoZnak"/>
    <w:uiPriority w:val="99"/>
    <w:semiHidden/>
    <w:unhideWhenUsed/>
    <w:rsid w:val="005C1C8A"/>
    <w:pPr>
      <w:spacing w:before="0"/>
    </w:pPr>
    <w:rPr>
      <w:sz w:val="20"/>
      <w:szCs w:val="20"/>
    </w:rPr>
  </w:style>
  <w:style w:type="character" w:customStyle="1" w:styleId="TekstprzypisudolnegoZnak">
    <w:name w:val="Tekst przypisu dolnego Znak"/>
    <w:basedOn w:val="Domylnaczcionkaakapitu"/>
    <w:link w:val="Tekstprzypisudolnego"/>
    <w:uiPriority w:val="99"/>
    <w:semiHidden/>
    <w:rsid w:val="005C1C8A"/>
    <w:rPr>
      <w:sz w:val="20"/>
      <w:szCs w:val="20"/>
    </w:rPr>
  </w:style>
  <w:style w:type="character" w:styleId="Odwoanieprzypisudolnego">
    <w:name w:val="footnote reference"/>
    <w:basedOn w:val="Domylnaczcionkaakapitu"/>
    <w:uiPriority w:val="99"/>
    <w:semiHidden/>
    <w:unhideWhenUsed/>
    <w:rsid w:val="005C1C8A"/>
    <w:rPr>
      <w:vertAlign w:val="superscript"/>
    </w:rPr>
  </w:style>
  <w:style w:type="paragraph" w:customStyle="1" w:styleId="Style7">
    <w:name w:val="Style7"/>
    <w:basedOn w:val="Normalny"/>
    <w:semiHidden/>
    <w:rsid w:val="00FB56EF"/>
    <w:pPr>
      <w:widowControl w:val="0"/>
      <w:suppressAutoHyphens/>
      <w:autoSpaceDE w:val="0"/>
      <w:autoSpaceDN w:val="0"/>
      <w:spacing w:before="0" w:beforeAutospacing="0" w:line="293" w:lineRule="exact"/>
      <w:ind w:hanging="317"/>
      <w:jc w:val="both"/>
    </w:pPr>
    <w:rPr>
      <w:rFonts w:ascii="Arial Unicode MS" w:eastAsia="Arial Unicode MS" w:hAnsi="Arial Unicode MS" w:cs="Arial Unicode MS"/>
      <w:kern w:val="3"/>
      <w:sz w:val="24"/>
      <w:szCs w:val="24"/>
      <w:lang w:eastAsia="zh-CN" w:bidi="hi-IN"/>
    </w:rPr>
  </w:style>
  <w:style w:type="character" w:customStyle="1" w:styleId="FontStyle32">
    <w:name w:val="Font Style32"/>
    <w:uiPriority w:val="99"/>
    <w:rsid w:val="00FB56EF"/>
    <w:rPr>
      <w:rFonts w:ascii="Arial Unicode MS" w:eastAsia="Arial Unicode MS" w:hAnsi="Arial Unicode MS" w:cs="Arial Unicode MS" w:hint="eastAsia"/>
      <w:sz w:val="14"/>
    </w:rPr>
  </w:style>
  <w:style w:type="paragraph" w:styleId="Tekstpodstawowy">
    <w:name w:val="Body Text"/>
    <w:basedOn w:val="Normalny"/>
    <w:link w:val="TekstpodstawowyZnak"/>
    <w:rsid w:val="00A432FE"/>
    <w:pPr>
      <w:suppressAutoHyphens/>
      <w:spacing w:before="0" w:beforeAutospacing="0" w:after="140" w:line="276" w:lineRule="auto"/>
    </w:pPr>
    <w:rPr>
      <w:rFonts w:ascii="Artifakt Element" w:eastAsia="NSimSun" w:hAnsi="Artifakt Element" w:cs="Lucida Sans"/>
      <w:kern w:val="2"/>
      <w:sz w:val="21"/>
      <w:szCs w:val="24"/>
      <w:lang w:eastAsia="zh-CN" w:bidi="hi-IN"/>
    </w:rPr>
  </w:style>
  <w:style w:type="character" w:customStyle="1" w:styleId="TekstpodstawowyZnak">
    <w:name w:val="Tekst podstawowy Znak"/>
    <w:basedOn w:val="Domylnaczcionkaakapitu"/>
    <w:link w:val="Tekstpodstawowy"/>
    <w:rsid w:val="00A432FE"/>
    <w:rPr>
      <w:rFonts w:ascii="Artifakt Element" w:eastAsia="NSimSun" w:hAnsi="Artifakt Element" w:cs="Lucida Sans"/>
      <w:kern w:val="2"/>
      <w:sz w:val="21"/>
      <w:szCs w:val="24"/>
      <w:lang w:eastAsia="zh-CN" w:bidi="hi-IN"/>
    </w:rPr>
  </w:style>
  <w:style w:type="paragraph" w:styleId="NormalnyWeb">
    <w:name w:val="Normal (Web)"/>
    <w:basedOn w:val="Normalny"/>
    <w:uiPriority w:val="99"/>
    <w:unhideWhenUsed/>
    <w:rsid w:val="00276948"/>
    <w:pPr>
      <w:spacing w:after="100" w:afterAutospacing="1"/>
    </w:pPr>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uiPriority w:val="9"/>
    <w:rsid w:val="009973F6"/>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uiPriority w:val="9"/>
    <w:rsid w:val="009973F6"/>
    <w:rPr>
      <w:rFonts w:ascii="Times New Roman" w:eastAsia="Times New Roman" w:hAnsi="Times New Roman" w:cs="Times New Roman"/>
      <w:b/>
      <w:bCs/>
      <w:sz w:val="27"/>
      <w:szCs w:val="27"/>
      <w:lang w:eastAsia="pl-PL"/>
    </w:rPr>
  </w:style>
  <w:style w:type="character" w:customStyle="1" w:styleId="Nagwek4Znak">
    <w:name w:val="Nagłówek 4 Znak"/>
    <w:basedOn w:val="Domylnaczcionkaakapitu"/>
    <w:link w:val="Nagwek4"/>
    <w:uiPriority w:val="9"/>
    <w:rsid w:val="009973F6"/>
    <w:rPr>
      <w:rFonts w:ascii="Times New Roman" w:eastAsia="Times New Roman" w:hAnsi="Times New Roman" w:cs="Times New Roman"/>
      <w:b/>
      <w:bCs/>
      <w:sz w:val="24"/>
      <w:szCs w:val="24"/>
      <w:lang w:eastAsia="pl-PL"/>
    </w:rPr>
  </w:style>
  <w:style w:type="paragraph" w:customStyle="1" w:styleId="isselectedend">
    <w:name w:val="isselectedend"/>
    <w:basedOn w:val="Normalny"/>
    <w:rsid w:val="00B60D85"/>
    <w:pPr>
      <w:spacing w:after="100" w:afterAutospacing="1"/>
    </w:pPr>
    <w:rPr>
      <w:rFonts w:ascii="Times New Roman" w:eastAsia="Times New Roman" w:hAnsi="Times New Roman" w:cs="Times New Roman"/>
      <w:sz w:val="24"/>
      <w:szCs w:val="24"/>
      <w:lang w:eastAsia="pl-PL"/>
    </w:rPr>
  </w:style>
  <w:style w:type="character" w:customStyle="1" w:styleId="AkapitzlistZnak">
    <w:name w:val="Akapit z listą Znak"/>
    <w:aliases w:val="Akapit z listą BS Znak,L1 Znak,Numerowanie Znak,Akapit z listą5 Znak,T_SZ_List Paragraph Znak,normalny tekst Znak,Kolorowa lista — akcent 11 Znak,Podsis rysunku Znak,Akapit z listą numerowaną Znak,Nagłowek 3 Znak,Preambuła Znak"/>
    <w:link w:val="Akapitzlist"/>
    <w:uiPriority w:val="34"/>
    <w:qFormat/>
    <w:locked/>
    <w:rsid w:val="00B04AC4"/>
  </w:style>
</w:styles>
</file>

<file path=word/webSettings.xml><?xml version="1.0" encoding="utf-8"?>
<w:webSettings xmlns:r="http://schemas.openxmlformats.org/officeDocument/2006/relationships" xmlns:w="http://schemas.openxmlformats.org/wordprocessingml/2006/main">
  <w:divs>
    <w:div w:id="76904602">
      <w:bodyDiv w:val="1"/>
      <w:marLeft w:val="0"/>
      <w:marRight w:val="0"/>
      <w:marTop w:val="0"/>
      <w:marBottom w:val="0"/>
      <w:divBdr>
        <w:top w:val="none" w:sz="0" w:space="0" w:color="auto"/>
        <w:left w:val="none" w:sz="0" w:space="0" w:color="auto"/>
        <w:bottom w:val="none" w:sz="0" w:space="0" w:color="auto"/>
        <w:right w:val="none" w:sz="0" w:space="0" w:color="auto"/>
      </w:divBdr>
    </w:div>
    <w:div w:id="182983082">
      <w:bodyDiv w:val="1"/>
      <w:marLeft w:val="0"/>
      <w:marRight w:val="0"/>
      <w:marTop w:val="0"/>
      <w:marBottom w:val="0"/>
      <w:divBdr>
        <w:top w:val="none" w:sz="0" w:space="0" w:color="auto"/>
        <w:left w:val="none" w:sz="0" w:space="0" w:color="auto"/>
        <w:bottom w:val="none" w:sz="0" w:space="0" w:color="auto"/>
        <w:right w:val="none" w:sz="0" w:space="0" w:color="auto"/>
      </w:divBdr>
    </w:div>
    <w:div w:id="1135296698">
      <w:bodyDiv w:val="1"/>
      <w:marLeft w:val="0"/>
      <w:marRight w:val="0"/>
      <w:marTop w:val="0"/>
      <w:marBottom w:val="0"/>
      <w:divBdr>
        <w:top w:val="none" w:sz="0" w:space="0" w:color="auto"/>
        <w:left w:val="none" w:sz="0" w:space="0" w:color="auto"/>
        <w:bottom w:val="none" w:sz="0" w:space="0" w:color="auto"/>
        <w:right w:val="none" w:sz="0" w:space="0" w:color="auto"/>
      </w:divBdr>
    </w:div>
    <w:div w:id="1397825831">
      <w:bodyDiv w:val="1"/>
      <w:marLeft w:val="0"/>
      <w:marRight w:val="0"/>
      <w:marTop w:val="0"/>
      <w:marBottom w:val="0"/>
      <w:divBdr>
        <w:top w:val="none" w:sz="0" w:space="0" w:color="auto"/>
        <w:left w:val="none" w:sz="0" w:space="0" w:color="auto"/>
        <w:bottom w:val="none" w:sz="0" w:space="0" w:color="auto"/>
        <w:right w:val="none" w:sz="0" w:space="0" w:color="auto"/>
      </w:divBdr>
    </w:div>
    <w:div w:id="200462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43B81-B027-4C5D-90A7-05B8A2A1A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14</Pages>
  <Words>4839</Words>
  <Characters>29039</Characters>
  <Application>Microsoft Office Word</Application>
  <DocSecurity>0</DocSecurity>
  <Lines>241</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ddlugosz</dc:creator>
  <cp:lastModifiedBy>ddlugosz</cp:lastModifiedBy>
  <cp:revision>26</cp:revision>
  <cp:lastPrinted>2025-06-06T10:58:00Z</cp:lastPrinted>
  <dcterms:created xsi:type="dcterms:W3CDTF">2025-07-23T08:56:00Z</dcterms:created>
  <dcterms:modified xsi:type="dcterms:W3CDTF">2026-04-13T13:07:00Z</dcterms:modified>
</cp:coreProperties>
</file>